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86C77" w14:textId="77777777" w:rsidR="00713BFD" w:rsidRDefault="001E611C" w:rsidP="001E611C">
      <w:pPr>
        <w:jc w:val="center"/>
      </w:pPr>
      <w:r>
        <w:rPr>
          <w:noProof/>
        </w:rPr>
        <w:drawing>
          <wp:inline distT="0" distB="0" distL="0" distR="0" wp14:anchorId="7D562750" wp14:editId="6D2F1288">
            <wp:extent cx="1930400" cy="1215437"/>
            <wp:effectExtent l="0" t="0" r="0" b="381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0400" cy="1215437"/>
                    </a:xfrm>
                    <a:prstGeom prst="rect">
                      <a:avLst/>
                    </a:prstGeom>
                    <a:noFill/>
                    <a:ln>
                      <a:noFill/>
                    </a:ln>
                  </pic:spPr>
                </pic:pic>
              </a:graphicData>
            </a:graphic>
          </wp:inline>
        </w:drawing>
      </w:r>
    </w:p>
    <w:p w14:paraId="470600F3" w14:textId="77777777" w:rsidR="003B14D7" w:rsidRDefault="003B14D7"/>
    <w:p w14:paraId="4C5F3D73" w14:textId="58235269" w:rsidR="003B14D7" w:rsidRPr="0016146D" w:rsidRDefault="00C33F81" w:rsidP="003B14D7">
      <w:pPr>
        <w:jc w:val="center"/>
        <w:rPr>
          <w:rFonts w:asciiTheme="majorHAnsi" w:hAnsiTheme="majorHAnsi"/>
          <w:b/>
          <w:sz w:val="36"/>
          <w:szCs w:val="36"/>
        </w:rPr>
      </w:pPr>
      <w:r>
        <w:rPr>
          <w:rFonts w:asciiTheme="majorHAnsi" w:hAnsiTheme="majorHAnsi"/>
          <w:b/>
          <w:sz w:val="36"/>
          <w:szCs w:val="36"/>
        </w:rPr>
        <w:t xml:space="preserve">CLCWA </w:t>
      </w:r>
      <w:r w:rsidR="003B14D7" w:rsidRPr="000E1F73">
        <w:rPr>
          <w:rFonts w:asciiTheme="majorHAnsi" w:hAnsiTheme="majorHAnsi"/>
          <w:b/>
          <w:sz w:val="36"/>
          <w:szCs w:val="36"/>
        </w:rPr>
        <w:t>201</w:t>
      </w:r>
      <w:r w:rsidR="00FD2628">
        <w:rPr>
          <w:rFonts w:asciiTheme="majorHAnsi" w:hAnsiTheme="majorHAnsi"/>
          <w:b/>
          <w:sz w:val="36"/>
          <w:szCs w:val="36"/>
        </w:rPr>
        <w:t>8</w:t>
      </w:r>
      <w:r w:rsidR="000E1F73">
        <w:rPr>
          <w:rFonts w:asciiTheme="majorHAnsi" w:hAnsiTheme="majorHAnsi"/>
          <w:b/>
          <w:sz w:val="36"/>
          <w:szCs w:val="36"/>
        </w:rPr>
        <w:t xml:space="preserve"> </w:t>
      </w:r>
      <w:r>
        <w:rPr>
          <w:rFonts w:asciiTheme="majorHAnsi" w:hAnsiTheme="majorHAnsi"/>
          <w:b/>
          <w:sz w:val="36"/>
          <w:szCs w:val="36"/>
        </w:rPr>
        <w:t>Education Program</w:t>
      </w:r>
    </w:p>
    <w:p w14:paraId="7CC53014" w14:textId="77777777" w:rsidR="0016146D" w:rsidRPr="000E1F73" w:rsidRDefault="0016146D" w:rsidP="000E1F73">
      <w:pPr>
        <w:rPr>
          <w:rFonts w:asciiTheme="majorHAnsi" w:hAnsiTheme="majorHAnsi"/>
          <w:b/>
          <w:sz w:val="18"/>
          <w:szCs w:val="18"/>
        </w:rPr>
      </w:pPr>
    </w:p>
    <w:p w14:paraId="33D25E29" w14:textId="77777777" w:rsidR="000E1F73" w:rsidRPr="007718B7" w:rsidRDefault="000E1F73" w:rsidP="004C75D7">
      <w:pPr>
        <w:spacing w:line="360" w:lineRule="auto"/>
      </w:pPr>
      <w:r w:rsidRPr="007718B7">
        <w:rPr>
          <w:b/>
        </w:rPr>
        <w:t>Venue:</w:t>
      </w:r>
      <w:r w:rsidRPr="007718B7">
        <w:t xml:space="preserve"> </w:t>
      </w:r>
      <w:proofErr w:type="spellStart"/>
      <w:r w:rsidR="0016146D" w:rsidRPr="007718B7">
        <w:t>Ngala</w:t>
      </w:r>
      <w:proofErr w:type="spellEnd"/>
      <w:r w:rsidR="0016146D" w:rsidRPr="007718B7">
        <w:t>, 8 George St, Kensington</w:t>
      </w:r>
    </w:p>
    <w:p w14:paraId="28731E24" w14:textId="76F2557B" w:rsidR="0016146D" w:rsidRDefault="00C33F81" w:rsidP="004C75D7">
      <w:pPr>
        <w:spacing w:line="360" w:lineRule="auto"/>
      </w:pPr>
      <w:r>
        <w:rPr>
          <w:b/>
        </w:rPr>
        <w:t>Date</w:t>
      </w:r>
      <w:r w:rsidR="000E1F73" w:rsidRPr="007718B7">
        <w:rPr>
          <w:b/>
        </w:rPr>
        <w:t>:</w:t>
      </w:r>
      <w:r w:rsidR="000E1F73" w:rsidRPr="007718B7">
        <w:t xml:space="preserve"> </w:t>
      </w:r>
      <w:r w:rsidR="0016146D" w:rsidRPr="007718B7">
        <w:t>3</w:t>
      </w:r>
      <w:r w:rsidR="0016146D" w:rsidRPr="007718B7">
        <w:rPr>
          <w:vertAlign w:val="superscript"/>
        </w:rPr>
        <w:t>rd</w:t>
      </w:r>
      <w:r>
        <w:t xml:space="preserve"> Monday of the month</w:t>
      </w:r>
    </w:p>
    <w:p w14:paraId="1C1402F9" w14:textId="0AA97341" w:rsidR="00C33F81" w:rsidRPr="007718B7" w:rsidRDefault="00C33F81" w:rsidP="004C75D7">
      <w:pPr>
        <w:spacing w:line="360" w:lineRule="auto"/>
      </w:pPr>
      <w:r w:rsidRPr="007718B7">
        <w:rPr>
          <w:b/>
        </w:rPr>
        <w:t>Time:</w:t>
      </w:r>
      <w:r w:rsidRPr="007718B7">
        <w:t xml:space="preserve"> 7pm </w:t>
      </w:r>
      <w:r>
        <w:t>start, education session 7.30pm – 8.30pm</w:t>
      </w:r>
    </w:p>
    <w:p w14:paraId="5335A549" w14:textId="12DC085B" w:rsidR="002B73E8" w:rsidRDefault="0016146D" w:rsidP="004C75D7">
      <w:pPr>
        <w:spacing w:line="360" w:lineRule="auto"/>
      </w:pPr>
      <w:r w:rsidRPr="007718B7">
        <w:rPr>
          <w:b/>
        </w:rPr>
        <w:t>Cost:</w:t>
      </w:r>
      <w:r w:rsidRPr="007718B7">
        <w:t xml:space="preserve"> FREE for members, $15 for </w:t>
      </w:r>
      <w:proofErr w:type="gramStart"/>
      <w:r w:rsidRPr="007718B7">
        <w:t>non members</w:t>
      </w:r>
      <w:proofErr w:type="gramEnd"/>
    </w:p>
    <w:p w14:paraId="1728DB49" w14:textId="77777777" w:rsidR="004C75D7" w:rsidRDefault="004C75D7" w:rsidP="000E1F73"/>
    <w:p w14:paraId="466ACA1B" w14:textId="77777777" w:rsidR="000E1F73" w:rsidRPr="0016146D" w:rsidRDefault="000E1F73" w:rsidP="003B14D7">
      <w:pPr>
        <w:jc w:val="center"/>
        <w:rPr>
          <w:rFonts w:asciiTheme="majorHAnsi" w:hAnsiTheme="majorHAnsi"/>
          <w:sz w:val="28"/>
          <w:szCs w:val="28"/>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01"/>
        <w:gridCol w:w="3352"/>
        <w:gridCol w:w="2885"/>
        <w:gridCol w:w="1178"/>
      </w:tblGrid>
      <w:tr w:rsidR="00C33F81" w:rsidRPr="00C33F81" w14:paraId="00D28582" w14:textId="77777777" w:rsidTr="00C33F81">
        <w:tc>
          <w:tcPr>
            <w:tcW w:w="1101" w:type="dxa"/>
            <w:tcBorders>
              <w:top w:val="single" w:sz="4" w:space="0" w:color="auto"/>
              <w:left w:val="single" w:sz="4" w:space="0" w:color="auto"/>
              <w:bottom w:val="single" w:sz="4" w:space="0" w:color="auto"/>
              <w:right w:val="single" w:sz="4" w:space="0" w:color="auto"/>
            </w:tcBorders>
            <w:vAlign w:val="center"/>
          </w:tcPr>
          <w:p w14:paraId="567A6229" w14:textId="27587451" w:rsidR="00C33F81" w:rsidRPr="00C33F81" w:rsidRDefault="00C33F81" w:rsidP="0081414A">
            <w:pPr>
              <w:rPr>
                <w:rFonts w:asciiTheme="majorHAnsi" w:hAnsiTheme="majorHAnsi"/>
                <w:b/>
              </w:rPr>
            </w:pPr>
            <w:r>
              <w:rPr>
                <w:rFonts w:asciiTheme="majorHAnsi" w:hAnsiTheme="majorHAnsi"/>
                <w:b/>
              </w:rPr>
              <w:t>Date</w:t>
            </w:r>
          </w:p>
        </w:tc>
        <w:tc>
          <w:tcPr>
            <w:tcW w:w="3352" w:type="dxa"/>
            <w:tcBorders>
              <w:top w:val="single" w:sz="4" w:space="0" w:color="auto"/>
              <w:left w:val="single" w:sz="4" w:space="0" w:color="auto"/>
              <w:bottom w:val="single" w:sz="4" w:space="0" w:color="auto"/>
              <w:right w:val="single" w:sz="4" w:space="0" w:color="auto"/>
            </w:tcBorders>
            <w:vAlign w:val="center"/>
          </w:tcPr>
          <w:p w14:paraId="3014A9D2" w14:textId="077301BA" w:rsidR="00C33F81" w:rsidRPr="00C33F81" w:rsidRDefault="00C33F81" w:rsidP="0081414A">
            <w:pPr>
              <w:rPr>
                <w:rFonts w:asciiTheme="majorHAnsi" w:hAnsiTheme="majorHAnsi"/>
                <w:b/>
              </w:rPr>
            </w:pPr>
            <w:r>
              <w:rPr>
                <w:rFonts w:asciiTheme="majorHAnsi" w:hAnsiTheme="majorHAnsi"/>
                <w:b/>
              </w:rPr>
              <w:t>Session Title</w:t>
            </w:r>
          </w:p>
        </w:tc>
        <w:tc>
          <w:tcPr>
            <w:tcW w:w="2885" w:type="dxa"/>
            <w:tcBorders>
              <w:top w:val="single" w:sz="4" w:space="0" w:color="auto"/>
              <w:left w:val="single" w:sz="4" w:space="0" w:color="auto"/>
              <w:bottom w:val="single" w:sz="4" w:space="0" w:color="auto"/>
              <w:right w:val="single" w:sz="4" w:space="0" w:color="auto"/>
            </w:tcBorders>
            <w:vAlign w:val="center"/>
          </w:tcPr>
          <w:p w14:paraId="23C3987C" w14:textId="6215E152" w:rsidR="00C33F81" w:rsidRPr="00C33F81" w:rsidRDefault="00C33F81" w:rsidP="0081414A">
            <w:pPr>
              <w:rPr>
                <w:rFonts w:asciiTheme="majorHAnsi" w:hAnsiTheme="majorHAnsi"/>
                <w:b/>
              </w:rPr>
            </w:pPr>
            <w:r>
              <w:rPr>
                <w:rFonts w:asciiTheme="majorHAnsi" w:hAnsiTheme="majorHAnsi"/>
                <w:b/>
              </w:rPr>
              <w:t>Speaker</w:t>
            </w:r>
          </w:p>
        </w:tc>
        <w:tc>
          <w:tcPr>
            <w:tcW w:w="1178" w:type="dxa"/>
            <w:tcBorders>
              <w:top w:val="single" w:sz="4" w:space="0" w:color="auto"/>
              <w:left w:val="single" w:sz="4" w:space="0" w:color="auto"/>
              <w:bottom w:val="single" w:sz="4" w:space="0" w:color="auto"/>
              <w:right w:val="single" w:sz="4" w:space="0" w:color="auto"/>
            </w:tcBorders>
          </w:tcPr>
          <w:p w14:paraId="21BD938E" w14:textId="7C71F771" w:rsidR="00C33F81" w:rsidRDefault="00C33F81" w:rsidP="0081414A">
            <w:pPr>
              <w:rPr>
                <w:rFonts w:asciiTheme="majorHAnsi" w:hAnsiTheme="majorHAnsi"/>
                <w:b/>
              </w:rPr>
            </w:pPr>
            <w:r>
              <w:rPr>
                <w:rFonts w:asciiTheme="majorHAnsi" w:hAnsiTheme="majorHAnsi"/>
                <w:b/>
              </w:rPr>
              <w:t>CERPS</w:t>
            </w:r>
          </w:p>
        </w:tc>
      </w:tr>
      <w:tr w:rsidR="00C33F81" w:rsidRPr="00C33F81" w14:paraId="6054C398" w14:textId="0B69DC60" w:rsidTr="005265F7">
        <w:tc>
          <w:tcPr>
            <w:tcW w:w="1101" w:type="dxa"/>
            <w:tcBorders>
              <w:top w:val="single" w:sz="4" w:space="0" w:color="auto"/>
              <w:left w:val="single" w:sz="4" w:space="0" w:color="auto"/>
              <w:bottom w:val="single" w:sz="4" w:space="0" w:color="auto"/>
              <w:right w:val="single" w:sz="4" w:space="0" w:color="auto"/>
            </w:tcBorders>
            <w:vAlign w:val="center"/>
          </w:tcPr>
          <w:p w14:paraId="09D8416F" w14:textId="21560923" w:rsidR="00C33F81" w:rsidRPr="00C33F81" w:rsidRDefault="00C33F81" w:rsidP="005265F7">
            <w:pPr>
              <w:rPr>
                <w:rFonts w:asciiTheme="majorHAnsi" w:hAnsiTheme="majorHAnsi"/>
              </w:rPr>
            </w:pPr>
            <w:r w:rsidRPr="00C33F81">
              <w:rPr>
                <w:rFonts w:asciiTheme="majorHAnsi" w:hAnsiTheme="majorHAnsi"/>
              </w:rPr>
              <w:t>19 Feb</w:t>
            </w:r>
          </w:p>
        </w:tc>
        <w:tc>
          <w:tcPr>
            <w:tcW w:w="3352" w:type="dxa"/>
            <w:tcBorders>
              <w:top w:val="single" w:sz="4" w:space="0" w:color="auto"/>
              <w:left w:val="single" w:sz="4" w:space="0" w:color="auto"/>
              <w:bottom w:val="single" w:sz="4" w:space="0" w:color="auto"/>
              <w:right w:val="single" w:sz="4" w:space="0" w:color="auto"/>
            </w:tcBorders>
            <w:vAlign w:val="center"/>
          </w:tcPr>
          <w:p w14:paraId="4852E7B6" w14:textId="695D3C21" w:rsidR="00C33F81" w:rsidRPr="00C33F81" w:rsidRDefault="00C33F81" w:rsidP="005265F7">
            <w:pPr>
              <w:rPr>
                <w:rFonts w:asciiTheme="majorHAnsi" w:hAnsiTheme="majorHAnsi"/>
              </w:rPr>
            </w:pPr>
            <w:r>
              <w:rPr>
                <w:rFonts w:asciiTheme="majorHAnsi" w:hAnsiTheme="majorHAnsi"/>
              </w:rPr>
              <w:t>Case report of a breastfed infant with lactose i</w:t>
            </w:r>
            <w:r w:rsidRPr="00C33F81">
              <w:rPr>
                <w:rFonts w:asciiTheme="majorHAnsi" w:hAnsiTheme="majorHAnsi"/>
              </w:rPr>
              <w:t>ntolerance</w:t>
            </w:r>
          </w:p>
        </w:tc>
        <w:tc>
          <w:tcPr>
            <w:tcW w:w="2885" w:type="dxa"/>
            <w:tcBorders>
              <w:top w:val="single" w:sz="4" w:space="0" w:color="auto"/>
              <w:left w:val="single" w:sz="4" w:space="0" w:color="auto"/>
              <w:bottom w:val="single" w:sz="4" w:space="0" w:color="auto"/>
              <w:right w:val="single" w:sz="4" w:space="0" w:color="auto"/>
            </w:tcBorders>
            <w:vAlign w:val="center"/>
          </w:tcPr>
          <w:p w14:paraId="43745103" w14:textId="3A0B244F" w:rsidR="00C33F81" w:rsidRPr="00C33F81" w:rsidRDefault="00C33F81" w:rsidP="005265F7">
            <w:pPr>
              <w:rPr>
                <w:rFonts w:asciiTheme="majorHAnsi" w:hAnsiTheme="majorHAnsi"/>
              </w:rPr>
            </w:pPr>
            <w:r w:rsidRPr="00C33F81">
              <w:rPr>
                <w:rFonts w:asciiTheme="majorHAnsi" w:hAnsiTheme="majorHAnsi"/>
              </w:rPr>
              <w:t xml:space="preserve">Holly </w:t>
            </w:r>
            <w:proofErr w:type="spellStart"/>
            <w:r w:rsidRPr="00C33F81">
              <w:rPr>
                <w:rFonts w:asciiTheme="majorHAnsi" w:hAnsiTheme="majorHAnsi"/>
              </w:rPr>
              <w:t>Tickner</w:t>
            </w:r>
            <w:proofErr w:type="spellEnd"/>
            <w:r w:rsidRPr="00C33F81">
              <w:rPr>
                <w:rFonts w:asciiTheme="majorHAnsi" w:hAnsiTheme="majorHAnsi"/>
              </w:rPr>
              <w:t xml:space="preserve"> BSc</w:t>
            </w:r>
          </w:p>
        </w:tc>
        <w:tc>
          <w:tcPr>
            <w:tcW w:w="1178" w:type="dxa"/>
            <w:tcBorders>
              <w:top w:val="single" w:sz="4" w:space="0" w:color="auto"/>
              <w:left w:val="single" w:sz="4" w:space="0" w:color="auto"/>
              <w:bottom w:val="single" w:sz="4" w:space="0" w:color="auto"/>
              <w:right w:val="single" w:sz="4" w:space="0" w:color="auto"/>
            </w:tcBorders>
            <w:vAlign w:val="center"/>
          </w:tcPr>
          <w:p w14:paraId="773802F2" w14:textId="05F34C0F" w:rsidR="00C33F81" w:rsidRPr="00C33F81" w:rsidRDefault="00C33F81" w:rsidP="005265F7">
            <w:pPr>
              <w:rPr>
                <w:rFonts w:asciiTheme="majorHAnsi" w:hAnsiTheme="majorHAnsi"/>
              </w:rPr>
            </w:pPr>
            <w:r w:rsidRPr="00C33F81">
              <w:rPr>
                <w:rFonts w:asciiTheme="majorHAnsi" w:hAnsiTheme="majorHAnsi"/>
              </w:rPr>
              <w:t>1L</w:t>
            </w:r>
          </w:p>
        </w:tc>
      </w:tr>
      <w:tr w:rsidR="00C33F81" w:rsidRPr="00C33F81" w14:paraId="0DA57538" w14:textId="3AD60755" w:rsidTr="005265F7">
        <w:tc>
          <w:tcPr>
            <w:tcW w:w="1101" w:type="dxa"/>
            <w:tcBorders>
              <w:top w:val="single" w:sz="4" w:space="0" w:color="auto"/>
              <w:left w:val="single" w:sz="4" w:space="0" w:color="auto"/>
              <w:bottom w:val="single" w:sz="4" w:space="0" w:color="auto"/>
              <w:right w:val="single" w:sz="4" w:space="0" w:color="auto"/>
            </w:tcBorders>
            <w:vAlign w:val="center"/>
          </w:tcPr>
          <w:p w14:paraId="2EE08073" w14:textId="08F9F578" w:rsidR="00C33F81" w:rsidRPr="00C33F81" w:rsidRDefault="00C33F81" w:rsidP="005265F7">
            <w:pPr>
              <w:spacing w:before="120"/>
              <w:rPr>
                <w:rFonts w:asciiTheme="majorHAnsi" w:hAnsiTheme="majorHAnsi"/>
              </w:rPr>
            </w:pPr>
            <w:r w:rsidRPr="00C33F81">
              <w:rPr>
                <w:rFonts w:asciiTheme="majorHAnsi" w:hAnsiTheme="majorHAnsi"/>
              </w:rPr>
              <w:t>19 Mar</w:t>
            </w:r>
          </w:p>
        </w:tc>
        <w:tc>
          <w:tcPr>
            <w:tcW w:w="3352" w:type="dxa"/>
            <w:tcBorders>
              <w:top w:val="single" w:sz="4" w:space="0" w:color="auto"/>
              <w:left w:val="single" w:sz="4" w:space="0" w:color="auto"/>
              <w:bottom w:val="single" w:sz="4" w:space="0" w:color="auto"/>
              <w:right w:val="single" w:sz="4" w:space="0" w:color="auto"/>
            </w:tcBorders>
            <w:vAlign w:val="center"/>
          </w:tcPr>
          <w:p w14:paraId="75AC9AA2" w14:textId="6DC03293" w:rsidR="00C33F81" w:rsidRPr="00C33F81" w:rsidRDefault="00C33F81" w:rsidP="005265F7">
            <w:pPr>
              <w:tabs>
                <w:tab w:val="left" w:pos="1120"/>
              </w:tabs>
              <w:spacing w:before="120"/>
              <w:rPr>
                <w:rFonts w:asciiTheme="majorHAnsi" w:hAnsiTheme="majorHAnsi"/>
              </w:rPr>
            </w:pPr>
            <w:r>
              <w:rPr>
                <w:rFonts w:asciiTheme="majorHAnsi" w:hAnsiTheme="majorHAnsi"/>
              </w:rPr>
              <w:t>Tandem f</w:t>
            </w:r>
            <w:r w:rsidRPr="00C33F81">
              <w:rPr>
                <w:rFonts w:asciiTheme="majorHAnsi" w:hAnsiTheme="majorHAnsi"/>
              </w:rPr>
              <w:t>eeding</w:t>
            </w:r>
          </w:p>
        </w:tc>
        <w:tc>
          <w:tcPr>
            <w:tcW w:w="2885" w:type="dxa"/>
            <w:tcBorders>
              <w:top w:val="single" w:sz="4" w:space="0" w:color="auto"/>
              <w:left w:val="single" w:sz="4" w:space="0" w:color="auto"/>
              <w:bottom w:val="single" w:sz="4" w:space="0" w:color="auto"/>
              <w:right w:val="single" w:sz="4" w:space="0" w:color="auto"/>
            </w:tcBorders>
            <w:vAlign w:val="center"/>
          </w:tcPr>
          <w:p w14:paraId="757F29BF" w14:textId="367FD3DC" w:rsidR="00AE2A0D" w:rsidRDefault="00C33F81" w:rsidP="005265F7">
            <w:pPr>
              <w:rPr>
                <w:rFonts w:asciiTheme="majorHAnsi" w:hAnsiTheme="majorHAnsi"/>
              </w:rPr>
            </w:pPr>
            <w:r w:rsidRPr="00C33F81">
              <w:rPr>
                <w:rFonts w:asciiTheme="majorHAnsi" w:hAnsiTheme="majorHAnsi"/>
              </w:rPr>
              <w:t>Kelly Adams RN,</w:t>
            </w:r>
          </w:p>
          <w:p w14:paraId="381B62AE" w14:textId="5D2F86AC" w:rsidR="00C33F81" w:rsidRPr="00C33F81" w:rsidRDefault="00C33F81" w:rsidP="005265F7">
            <w:pPr>
              <w:rPr>
                <w:rFonts w:asciiTheme="majorHAnsi" w:hAnsiTheme="majorHAnsi"/>
              </w:rPr>
            </w:pPr>
            <w:r w:rsidRPr="00C33F81">
              <w:rPr>
                <w:rFonts w:asciiTheme="majorHAnsi" w:hAnsiTheme="majorHAnsi"/>
              </w:rPr>
              <w:t>ABA BC</w:t>
            </w:r>
          </w:p>
        </w:tc>
        <w:tc>
          <w:tcPr>
            <w:tcW w:w="1178" w:type="dxa"/>
            <w:tcBorders>
              <w:top w:val="single" w:sz="4" w:space="0" w:color="auto"/>
              <w:left w:val="single" w:sz="4" w:space="0" w:color="auto"/>
              <w:bottom w:val="single" w:sz="4" w:space="0" w:color="auto"/>
              <w:right w:val="single" w:sz="4" w:space="0" w:color="auto"/>
            </w:tcBorders>
            <w:vAlign w:val="center"/>
          </w:tcPr>
          <w:p w14:paraId="3FE426D0" w14:textId="61B9978A" w:rsidR="00C33F81" w:rsidRPr="00C33F81" w:rsidRDefault="00C33F81" w:rsidP="005265F7">
            <w:pPr>
              <w:rPr>
                <w:rFonts w:asciiTheme="majorHAnsi" w:hAnsiTheme="majorHAnsi"/>
              </w:rPr>
            </w:pPr>
            <w:r w:rsidRPr="00C33F81">
              <w:rPr>
                <w:rFonts w:asciiTheme="majorHAnsi" w:hAnsiTheme="majorHAnsi"/>
              </w:rPr>
              <w:t>1L</w:t>
            </w:r>
          </w:p>
        </w:tc>
      </w:tr>
      <w:tr w:rsidR="00C33F81" w:rsidRPr="00C33F81" w14:paraId="5465917D" w14:textId="2EB1D8B9" w:rsidTr="005265F7">
        <w:tc>
          <w:tcPr>
            <w:tcW w:w="1101" w:type="dxa"/>
            <w:tcBorders>
              <w:top w:val="single" w:sz="4" w:space="0" w:color="auto"/>
              <w:left w:val="single" w:sz="4" w:space="0" w:color="auto"/>
              <w:bottom w:val="single" w:sz="4" w:space="0" w:color="auto"/>
              <w:right w:val="single" w:sz="4" w:space="0" w:color="auto"/>
            </w:tcBorders>
            <w:vAlign w:val="center"/>
          </w:tcPr>
          <w:p w14:paraId="1F8EAE2D" w14:textId="0518C191" w:rsidR="00C33F81" w:rsidRPr="00C33F81" w:rsidRDefault="00C33F81" w:rsidP="005265F7">
            <w:pPr>
              <w:spacing w:before="120"/>
              <w:rPr>
                <w:rFonts w:asciiTheme="majorHAnsi" w:hAnsiTheme="majorHAnsi"/>
              </w:rPr>
            </w:pPr>
            <w:bookmarkStart w:id="0" w:name="_GoBack"/>
            <w:r w:rsidRPr="00C33F81">
              <w:rPr>
                <w:rFonts w:asciiTheme="majorHAnsi" w:hAnsiTheme="majorHAnsi"/>
              </w:rPr>
              <w:t>23 Apr</w:t>
            </w:r>
          </w:p>
        </w:tc>
        <w:tc>
          <w:tcPr>
            <w:tcW w:w="3352" w:type="dxa"/>
            <w:tcBorders>
              <w:top w:val="single" w:sz="4" w:space="0" w:color="auto"/>
              <w:left w:val="single" w:sz="4" w:space="0" w:color="auto"/>
              <w:bottom w:val="single" w:sz="4" w:space="0" w:color="auto"/>
              <w:right w:val="single" w:sz="4" w:space="0" w:color="auto"/>
            </w:tcBorders>
            <w:vAlign w:val="center"/>
          </w:tcPr>
          <w:p w14:paraId="3FBCBD1A" w14:textId="656567CB" w:rsidR="00C33F81" w:rsidRPr="00C33F81" w:rsidRDefault="00C33F81" w:rsidP="005265F7">
            <w:pPr>
              <w:spacing w:before="120"/>
              <w:rPr>
                <w:rFonts w:asciiTheme="majorHAnsi" w:hAnsiTheme="majorHAnsi"/>
              </w:rPr>
            </w:pPr>
            <w:r w:rsidRPr="00C33F81">
              <w:rPr>
                <w:rFonts w:asciiTheme="majorHAnsi" w:hAnsiTheme="majorHAnsi"/>
              </w:rPr>
              <w:t>Pesticides in breast milk: is it safe?</w:t>
            </w:r>
          </w:p>
        </w:tc>
        <w:tc>
          <w:tcPr>
            <w:tcW w:w="2885" w:type="dxa"/>
            <w:tcBorders>
              <w:top w:val="single" w:sz="4" w:space="0" w:color="auto"/>
              <w:left w:val="single" w:sz="4" w:space="0" w:color="auto"/>
              <w:bottom w:val="single" w:sz="4" w:space="0" w:color="auto"/>
              <w:right w:val="single" w:sz="4" w:space="0" w:color="auto"/>
            </w:tcBorders>
            <w:vAlign w:val="center"/>
          </w:tcPr>
          <w:p w14:paraId="46AF7698" w14:textId="642C7E46" w:rsidR="00C33F81" w:rsidRPr="00C33F81" w:rsidRDefault="008E7B7D" w:rsidP="005265F7">
            <w:pPr>
              <w:spacing w:before="120"/>
              <w:rPr>
                <w:rFonts w:asciiTheme="majorHAnsi" w:hAnsiTheme="majorHAnsi"/>
              </w:rPr>
            </w:pPr>
            <w:proofErr w:type="spellStart"/>
            <w:r>
              <w:rPr>
                <w:rFonts w:asciiTheme="majorHAnsi" w:hAnsiTheme="majorHAnsi"/>
              </w:rPr>
              <w:t>Dr</w:t>
            </w:r>
            <w:proofErr w:type="spellEnd"/>
            <w:r>
              <w:rPr>
                <w:rFonts w:asciiTheme="majorHAnsi" w:hAnsiTheme="majorHAnsi"/>
              </w:rPr>
              <w:t xml:space="preserve"> Melvin Gay</w:t>
            </w:r>
          </w:p>
        </w:tc>
        <w:tc>
          <w:tcPr>
            <w:tcW w:w="1178" w:type="dxa"/>
            <w:tcBorders>
              <w:top w:val="single" w:sz="4" w:space="0" w:color="auto"/>
              <w:left w:val="single" w:sz="4" w:space="0" w:color="auto"/>
              <w:bottom w:val="single" w:sz="4" w:space="0" w:color="auto"/>
              <w:right w:val="single" w:sz="4" w:space="0" w:color="auto"/>
            </w:tcBorders>
            <w:vAlign w:val="center"/>
          </w:tcPr>
          <w:p w14:paraId="77D3FEE8" w14:textId="27F77CE6" w:rsidR="00C33F81" w:rsidRPr="00C33F81" w:rsidRDefault="00C33F81" w:rsidP="005265F7">
            <w:pPr>
              <w:spacing w:before="120"/>
              <w:rPr>
                <w:rFonts w:asciiTheme="majorHAnsi" w:hAnsiTheme="majorHAnsi"/>
              </w:rPr>
            </w:pPr>
            <w:r w:rsidRPr="00C33F81">
              <w:rPr>
                <w:rFonts w:asciiTheme="majorHAnsi" w:hAnsiTheme="majorHAnsi"/>
              </w:rPr>
              <w:t>1L</w:t>
            </w:r>
          </w:p>
        </w:tc>
      </w:tr>
      <w:bookmarkEnd w:id="0"/>
      <w:tr w:rsidR="00C33F81" w:rsidRPr="00C33F81" w14:paraId="4617E4E0" w14:textId="1AE6F1FC" w:rsidTr="005265F7">
        <w:tc>
          <w:tcPr>
            <w:tcW w:w="1101" w:type="dxa"/>
            <w:tcBorders>
              <w:top w:val="single" w:sz="4" w:space="0" w:color="auto"/>
              <w:left w:val="single" w:sz="4" w:space="0" w:color="auto"/>
              <w:bottom w:val="single" w:sz="4" w:space="0" w:color="auto"/>
              <w:right w:val="single" w:sz="4" w:space="0" w:color="auto"/>
            </w:tcBorders>
            <w:vAlign w:val="center"/>
          </w:tcPr>
          <w:p w14:paraId="578B544E" w14:textId="311A0866" w:rsidR="00C33F81" w:rsidRPr="00C33F81" w:rsidRDefault="00C33F81" w:rsidP="005265F7">
            <w:pPr>
              <w:spacing w:before="120"/>
              <w:rPr>
                <w:rFonts w:asciiTheme="majorHAnsi" w:hAnsiTheme="majorHAnsi"/>
              </w:rPr>
            </w:pPr>
            <w:r w:rsidRPr="00C33F81">
              <w:rPr>
                <w:rFonts w:asciiTheme="majorHAnsi" w:hAnsiTheme="majorHAnsi"/>
              </w:rPr>
              <w:t>21 May</w:t>
            </w:r>
          </w:p>
        </w:tc>
        <w:tc>
          <w:tcPr>
            <w:tcW w:w="3352" w:type="dxa"/>
            <w:tcBorders>
              <w:top w:val="single" w:sz="4" w:space="0" w:color="auto"/>
              <w:left w:val="single" w:sz="4" w:space="0" w:color="auto"/>
              <w:bottom w:val="single" w:sz="4" w:space="0" w:color="auto"/>
              <w:right w:val="single" w:sz="4" w:space="0" w:color="auto"/>
            </w:tcBorders>
            <w:vAlign w:val="center"/>
          </w:tcPr>
          <w:p w14:paraId="172E23C2" w14:textId="7007EB46" w:rsidR="00C33F81" w:rsidRPr="00C33F81" w:rsidRDefault="00C33F81" w:rsidP="005265F7">
            <w:pPr>
              <w:spacing w:before="120"/>
              <w:rPr>
                <w:rFonts w:asciiTheme="majorHAnsi" w:hAnsiTheme="majorHAnsi"/>
              </w:rPr>
            </w:pPr>
            <w:r w:rsidRPr="00C33F81">
              <w:rPr>
                <w:rFonts w:asciiTheme="majorHAnsi" w:hAnsiTheme="majorHAnsi"/>
              </w:rPr>
              <w:t>The role of laser in tongue tie division; a pilot study</w:t>
            </w:r>
          </w:p>
        </w:tc>
        <w:tc>
          <w:tcPr>
            <w:tcW w:w="2885" w:type="dxa"/>
            <w:tcBorders>
              <w:top w:val="single" w:sz="4" w:space="0" w:color="auto"/>
              <w:left w:val="single" w:sz="4" w:space="0" w:color="auto"/>
              <w:bottom w:val="single" w:sz="4" w:space="0" w:color="auto"/>
              <w:right w:val="single" w:sz="4" w:space="0" w:color="auto"/>
            </w:tcBorders>
            <w:vAlign w:val="center"/>
          </w:tcPr>
          <w:p w14:paraId="72567F80" w14:textId="60EF7EE7" w:rsidR="00C33F81" w:rsidRPr="00C33F81" w:rsidRDefault="00C33F81" w:rsidP="005265F7">
            <w:pPr>
              <w:rPr>
                <w:rFonts w:asciiTheme="majorHAnsi" w:hAnsiTheme="majorHAnsi"/>
              </w:rPr>
            </w:pPr>
            <w:r w:rsidRPr="00C33F81">
              <w:rPr>
                <w:rFonts w:asciiTheme="majorHAnsi" w:hAnsiTheme="majorHAnsi"/>
              </w:rPr>
              <w:t xml:space="preserve">Kaye </w:t>
            </w:r>
            <w:proofErr w:type="spellStart"/>
            <w:r w:rsidRPr="00C33F81">
              <w:rPr>
                <w:rFonts w:asciiTheme="majorHAnsi" w:hAnsiTheme="majorHAnsi"/>
              </w:rPr>
              <w:t>Talijancich</w:t>
            </w:r>
            <w:proofErr w:type="spellEnd"/>
            <w:r w:rsidRPr="00C33F81">
              <w:rPr>
                <w:rFonts w:asciiTheme="majorHAnsi" w:hAnsiTheme="majorHAnsi"/>
              </w:rPr>
              <w:t xml:space="preserve"> /</w:t>
            </w:r>
          </w:p>
          <w:p w14:paraId="0D3F07B8" w14:textId="7B6650BA" w:rsidR="00C33F81" w:rsidRPr="00C33F81" w:rsidRDefault="00C33F81" w:rsidP="005265F7">
            <w:pPr>
              <w:rPr>
                <w:rFonts w:asciiTheme="majorHAnsi" w:hAnsiTheme="majorHAnsi"/>
              </w:rPr>
            </w:pPr>
            <w:proofErr w:type="spellStart"/>
            <w:r w:rsidRPr="00C33F81">
              <w:rPr>
                <w:rFonts w:asciiTheme="majorHAnsi" w:hAnsiTheme="majorHAnsi"/>
              </w:rPr>
              <w:t>Dr</w:t>
            </w:r>
            <w:proofErr w:type="spellEnd"/>
            <w:r w:rsidRPr="00C33F81">
              <w:rPr>
                <w:rFonts w:asciiTheme="majorHAnsi" w:hAnsiTheme="majorHAnsi"/>
              </w:rPr>
              <w:t xml:space="preserve"> Gera</w:t>
            </w:r>
          </w:p>
        </w:tc>
        <w:tc>
          <w:tcPr>
            <w:tcW w:w="1178" w:type="dxa"/>
            <w:tcBorders>
              <w:top w:val="single" w:sz="4" w:space="0" w:color="auto"/>
              <w:left w:val="single" w:sz="4" w:space="0" w:color="auto"/>
              <w:bottom w:val="single" w:sz="4" w:space="0" w:color="auto"/>
              <w:right w:val="single" w:sz="4" w:space="0" w:color="auto"/>
            </w:tcBorders>
            <w:vAlign w:val="center"/>
          </w:tcPr>
          <w:p w14:paraId="28DE1303" w14:textId="5C7F4F61" w:rsidR="00C33F81" w:rsidRPr="00C33F81" w:rsidRDefault="00C33F81" w:rsidP="005265F7">
            <w:pPr>
              <w:rPr>
                <w:rFonts w:asciiTheme="majorHAnsi" w:hAnsiTheme="majorHAnsi"/>
              </w:rPr>
            </w:pPr>
            <w:r w:rsidRPr="00C33F81">
              <w:rPr>
                <w:rFonts w:asciiTheme="majorHAnsi" w:hAnsiTheme="majorHAnsi"/>
              </w:rPr>
              <w:t>1L</w:t>
            </w:r>
          </w:p>
        </w:tc>
      </w:tr>
      <w:tr w:rsidR="00C33F81" w:rsidRPr="00C33F81" w14:paraId="271F2C80" w14:textId="6A8C11FC" w:rsidTr="005265F7">
        <w:tc>
          <w:tcPr>
            <w:tcW w:w="1101" w:type="dxa"/>
            <w:tcBorders>
              <w:top w:val="single" w:sz="4" w:space="0" w:color="auto"/>
              <w:left w:val="single" w:sz="4" w:space="0" w:color="auto"/>
              <w:bottom w:val="single" w:sz="4" w:space="0" w:color="auto"/>
              <w:right w:val="single" w:sz="4" w:space="0" w:color="auto"/>
            </w:tcBorders>
            <w:vAlign w:val="center"/>
          </w:tcPr>
          <w:p w14:paraId="1DB446B6" w14:textId="5A1A3AEC" w:rsidR="00C33F81" w:rsidRPr="00C33F81" w:rsidRDefault="00C33F81" w:rsidP="005265F7">
            <w:pPr>
              <w:spacing w:before="120"/>
              <w:rPr>
                <w:rFonts w:asciiTheme="majorHAnsi" w:hAnsiTheme="majorHAnsi"/>
              </w:rPr>
            </w:pPr>
            <w:r w:rsidRPr="00C33F81">
              <w:rPr>
                <w:rFonts w:asciiTheme="majorHAnsi" w:hAnsiTheme="majorHAnsi"/>
              </w:rPr>
              <w:t>18 June</w:t>
            </w:r>
          </w:p>
        </w:tc>
        <w:tc>
          <w:tcPr>
            <w:tcW w:w="3352" w:type="dxa"/>
            <w:tcBorders>
              <w:top w:val="single" w:sz="4" w:space="0" w:color="auto"/>
              <w:left w:val="single" w:sz="4" w:space="0" w:color="auto"/>
              <w:bottom w:val="single" w:sz="4" w:space="0" w:color="auto"/>
              <w:right w:val="single" w:sz="4" w:space="0" w:color="auto"/>
            </w:tcBorders>
            <w:vAlign w:val="center"/>
          </w:tcPr>
          <w:p w14:paraId="280965B9" w14:textId="049443B5" w:rsidR="00C33F81" w:rsidRPr="00C33F81" w:rsidRDefault="00C33F81" w:rsidP="005265F7">
            <w:pPr>
              <w:spacing w:before="120"/>
              <w:rPr>
                <w:rFonts w:asciiTheme="majorHAnsi" w:hAnsiTheme="majorHAnsi"/>
              </w:rPr>
            </w:pPr>
            <w:r w:rsidRPr="00C33F81">
              <w:rPr>
                <w:rFonts w:asciiTheme="majorHAnsi" w:hAnsiTheme="majorHAnsi"/>
              </w:rPr>
              <w:t>Preliminary findings on mastitis study</w:t>
            </w:r>
          </w:p>
        </w:tc>
        <w:tc>
          <w:tcPr>
            <w:tcW w:w="2885" w:type="dxa"/>
            <w:tcBorders>
              <w:top w:val="single" w:sz="4" w:space="0" w:color="auto"/>
              <w:left w:val="single" w:sz="4" w:space="0" w:color="auto"/>
              <w:bottom w:val="single" w:sz="4" w:space="0" w:color="auto"/>
              <w:right w:val="single" w:sz="4" w:space="0" w:color="auto"/>
            </w:tcBorders>
            <w:vAlign w:val="center"/>
          </w:tcPr>
          <w:p w14:paraId="14C7B3CA" w14:textId="72C88227" w:rsidR="00C33F81" w:rsidRPr="00C33F81" w:rsidRDefault="00AE2A0D" w:rsidP="005265F7">
            <w:pPr>
              <w:rPr>
                <w:rFonts w:asciiTheme="majorHAnsi" w:hAnsiTheme="majorHAnsi"/>
              </w:rPr>
            </w:pPr>
            <w:proofErr w:type="spellStart"/>
            <w:r>
              <w:rPr>
                <w:rFonts w:asciiTheme="majorHAnsi" w:hAnsiTheme="majorHAnsi"/>
              </w:rPr>
              <w:t>Dr</w:t>
            </w:r>
            <w:proofErr w:type="spellEnd"/>
            <w:r>
              <w:rPr>
                <w:rFonts w:asciiTheme="majorHAnsi" w:hAnsiTheme="majorHAnsi"/>
              </w:rPr>
              <w:t xml:space="preserve"> </w:t>
            </w:r>
            <w:proofErr w:type="spellStart"/>
            <w:r w:rsidR="00C33F81" w:rsidRPr="00C33F81">
              <w:rPr>
                <w:rFonts w:asciiTheme="majorHAnsi" w:hAnsiTheme="majorHAnsi"/>
              </w:rPr>
              <w:t>Leanda</w:t>
            </w:r>
            <w:proofErr w:type="spellEnd"/>
            <w:r w:rsidR="00C33F81" w:rsidRPr="00C33F81">
              <w:rPr>
                <w:rFonts w:asciiTheme="majorHAnsi" w:hAnsiTheme="majorHAnsi"/>
              </w:rPr>
              <w:t xml:space="preserve"> McKenna</w:t>
            </w:r>
          </w:p>
          <w:p w14:paraId="3439C3F4" w14:textId="034E6D6C" w:rsidR="00C33F81" w:rsidRPr="00C33F81" w:rsidRDefault="00C33F81" w:rsidP="005265F7">
            <w:pPr>
              <w:rPr>
                <w:rFonts w:asciiTheme="majorHAnsi" w:hAnsiTheme="majorHAnsi"/>
              </w:rPr>
            </w:pPr>
          </w:p>
        </w:tc>
        <w:tc>
          <w:tcPr>
            <w:tcW w:w="1178" w:type="dxa"/>
            <w:tcBorders>
              <w:top w:val="single" w:sz="4" w:space="0" w:color="auto"/>
              <w:left w:val="single" w:sz="4" w:space="0" w:color="auto"/>
              <w:bottom w:val="single" w:sz="4" w:space="0" w:color="auto"/>
              <w:right w:val="single" w:sz="4" w:space="0" w:color="auto"/>
            </w:tcBorders>
            <w:vAlign w:val="center"/>
          </w:tcPr>
          <w:p w14:paraId="1A9ADDB8" w14:textId="4941B112" w:rsidR="00C33F81" w:rsidRPr="00C33F81" w:rsidRDefault="00C33F81" w:rsidP="005265F7">
            <w:pPr>
              <w:rPr>
                <w:rFonts w:asciiTheme="majorHAnsi" w:hAnsiTheme="majorHAnsi"/>
              </w:rPr>
            </w:pPr>
            <w:r w:rsidRPr="00C33F81">
              <w:rPr>
                <w:rFonts w:asciiTheme="majorHAnsi" w:hAnsiTheme="majorHAnsi"/>
              </w:rPr>
              <w:t>1L</w:t>
            </w:r>
          </w:p>
        </w:tc>
      </w:tr>
      <w:tr w:rsidR="00C33F81" w:rsidRPr="00C33F81" w14:paraId="046923F8" w14:textId="4238A845" w:rsidTr="005265F7">
        <w:tc>
          <w:tcPr>
            <w:tcW w:w="1101" w:type="dxa"/>
            <w:tcBorders>
              <w:top w:val="single" w:sz="4" w:space="0" w:color="auto"/>
              <w:left w:val="single" w:sz="4" w:space="0" w:color="auto"/>
              <w:bottom w:val="single" w:sz="4" w:space="0" w:color="auto"/>
              <w:right w:val="single" w:sz="4" w:space="0" w:color="auto"/>
            </w:tcBorders>
            <w:vAlign w:val="center"/>
          </w:tcPr>
          <w:p w14:paraId="71FB0190" w14:textId="4C48FC30" w:rsidR="00C33F81" w:rsidRPr="005265F7" w:rsidRDefault="00C33F81" w:rsidP="005265F7">
            <w:pPr>
              <w:spacing w:before="120"/>
              <w:rPr>
                <w:rFonts w:asciiTheme="majorHAnsi" w:hAnsiTheme="majorHAnsi"/>
                <w:i/>
                <w:color w:val="365F91" w:themeColor="accent1" w:themeShade="BF"/>
              </w:rPr>
            </w:pPr>
            <w:r w:rsidRPr="005265F7">
              <w:rPr>
                <w:rFonts w:asciiTheme="majorHAnsi" w:hAnsiTheme="majorHAnsi"/>
                <w:i/>
                <w:color w:val="365F91" w:themeColor="accent1" w:themeShade="BF"/>
              </w:rPr>
              <w:t>16 July</w:t>
            </w:r>
          </w:p>
        </w:tc>
        <w:tc>
          <w:tcPr>
            <w:tcW w:w="3352" w:type="dxa"/>
            <w:tcBorders>
              <w:top w:val="single" w:sz="4" w:space="0" w:color="auto"/>
              <w:left w:val="single" w:sz="4" w:space="0" w:color="auto"/>
              <w:bottom w:val="single" w:sz="4" w:space="0" w:color="auto"/>
              <w:right w:val="single" w:sz="4" w:space="0" w:color="auto"/>
            </w:tcBorders>
            <w:vAlign w:val="center"/>
          </w:tcPr>
          <w:p w14:paraId="4577F410" w14:textId="6F597186" w:rsidR="00C33F81" w:rsidRPr="005265F7" w:rsidRDefault="00C33F81" w:rsidP="005265F7">
            <w:pPr>
              <w:spacing w:before="120"/>
              <w:rPr>
                <w:rFonts w:asciiTheme="majorHAnsi" w:hAnsiTheme="majorHAnsi"/>
                <w:i/>
                <w:color w:val="365F91" w:themeColor="accent1" w:themeShade="BF"/>
              </w:rPr>
            </w:pPr>
            <w:r w:rsidRPr="005265F7">
              <w:rPr>
                <w:rFonts w:asciiTheme="majorHAnsi" w:hAnsiTheme="majorHAnsi"/>
                <w:i/>
                <w:color w:val="365F91" w:themeColor="accent1" w:themeShade="BF"/>
              </w:rPr>
              <w:t>Ethics of human milk banking</w:t>
            </w:r>
          </w:p>
        </w:tc>
        <w:tc>
          <w:tcPr>
            <w:tcW w:w="2885" w:type="dxa"/>
            <w:tcBorders>
              <w:top w:val="single" w:sz="4" w:space="0" w:color="auto"/>
              <w:left w:val="single" w:sz="4" w:space="0" w:color="auto"/>
              <w:bottom w:val="single" w:sz="4" w:space="0" w:color="auto"/>
              <w:right w:val="single" w:sz="4" w:space="0" w:color="auto"/>
            </w:tcBorders>
            <w:vAlign w:val="center"/>
          </w:tcPr>
          <w:p w14:paraId="592891AB" w14:textId="109F23A3" w:rsidR="00C33F81" w:rsidRPr="005265F7" w:rsidRDefault="005265F7" w:rsidP="005265F7">
            <w:pPr>
              <w:rPr>
                <w:rFonts w:asciiTheme="majorHAnsi" w:hAnsiTheme="majorHAnsi"/>
                <w:i/>
                <w:color w:val="365F91" w:themeColor="accent1" w:themeShade="BF"/>
              </w:rPr>
            </w:pPr>
            <w:proofErr w:type="spellStart"/>
            <w:r w:rsidRPr="005265F7">
              <w:rPr>
                <w:rFonts w:asciiTheme="majorHAnsi" w:hAnsiTheme="majorHAnsi"/>
                <w:i/>
                <w:color w:val="365F91" w:themeColor="accent1" w:themeShade="BF"/>
              </w:rPr>
              <w:t>Dr</w:t>
            </w:r>
            <w:proofErr w:type="spellEnd"/>
            <w:r w:rsidRPr="005265F7">
              <w:rPr>
                <w:rFonts w:asciiTheme="majorHAnsi" w:hAnsiTheme="majorHAnsi"/>
                <w:i/>
                <w:color w:val="365F91" w:themeColor="accent1" w:themeShade="BF"/>
              </w:rPr>
              <w:t xml:space="preserve"> </w:t>
            </w:r>
            <w:r w:rsidR="00C33F81" w:rsidRPr="005265F7">
              <w:rPr>
                <w:rFonts w:asciiTheme="majorHAnsi" w:hAnsiTheme="majorHAnsi"/>
                <w:i/>
                <w:color w:val="365F91" w:themeColor="accent1" w:themeShade="BF"/>
              </w:rPr>
              <w:t>Ben Hartmann TBC</w:t>
            </w:r>
          </w:p>
        </w:tc>
        <w:tc>
          <w:tcPr>
            <w:tcW w:w="1178" w:type="dxa"/>
            <w:tcBorders>
              <w:top w:val="single" w:sz="4" w:space="0" w:color="auto"/>
              <w:left w:val="single" w:sz="4" w:space="0" w:color="auto"/>
              <w:bottom w:val="single" w:sz="4" w:space="0" w:color="auto"/>
              <w:right w:val="single" w:sz="4" w:space="0" w:color="auto"/>
            </w:tcBorders>
            <w:vAlign w:val="center"/>
          </w:tcPr>
          <w:p w14:paraId="129C4366" w14:textId="17B418A0" w:rsidR="00C33F81" w:rsidRPr="005265F7" w:rsidRDefault="00C33F81" w:rsidP="005265F7">
            <w:pPr>
              <w:rPr>
                <w:rFonts w:asciiTheme="majorHAnsi" w:hAnsiTheme="majorHAnsi"/>
                <w:i/>
                <w:color w:val="365F91" w:themeColor="accent1" w:themeShade="BF"/>
              </w:rPr>
            </w:pPr>
            <w:r w:rsidRPr="005265F7">
              <w:rPr>
                <w:rFonts w:asciiTheme="majorHAnsi" w:hAnsiTheme="majorHAnsi"/>
                <w:i/>
                <w:color w:val="365F91" w:themeColor="accent1" w:themeShade="BF"/>
              </w:rPr>
              <w:t>1E</w:t>
            </w:r>
          </w:p>
        </w:tc>
      </w:tr>
      <w:tr w:rsidR="00C33F81" w:rsidRPr="00C33F81" w14:paraId="697870C6" w14:textId="0FD25BDA" w:rsidTr="005265F7">
        <w:tc>
          <w:tcPr>
            <w:tcW w:w="1101" w:type="dxa"/>
            <w:tcBorders>
              <w:top w:val="single" w:sz="4" w:space="0" w:color="auto"/>
              <w:left w:val="single" w:sz="4" w:space="0" w:color="auto"/>
              <w:bottom w:val="single" w:sz="4" w:space="0" w:color="auto"/>
              <w:right w:val="single" w:sz="4" w:space="0" w:color="auto"/>
            </w:tcBorders>
            <w:vAlign w:val="center"/>
          </w:tcPr>
          <w:p w14:paraId="50958236" w14:textId="5FBFF81D" w:rsidR="00C33F81" w:rsidRPr="005265F7" w:rsidRDefault="00C33F81" w:rsidP="005265F7">
            <w:pPr>
              <w:spacing w:before="120"/>
              <w:rPr>
                <w:rFonts w:asciiTheme="majorHAnsi" w:hAnsiTheme="majorHAnsi"/>
                <w:i/>
                <w:color w:val="365F91" w:themeColor="accent1" w:themeShade="BF"/>
              </w:rPr>
            </w:pPr>
            <w:r w:rsidRPr="005265F7">
              <w:rPr>
                <w:rFonts w:asciiTheme="majorHAnsi" w:hAnsiTheme="majorHAnsi"/>
                <w:i/>
                <w:color w:val="365F91" w:themeColor="accent1" w:themeShade="BF"/>
              </w:rPr>
              <w:t>20 Aug</w:t>
            </w:r>
          </w:p>
        </w:tc>
        <w:tc>
          <w:tcPr>
            <w:tcW w:w="3352" w:type="dxa"/>
            <w:tcBorders>
              <w:top w:val="single" w:sz="4" w:space="0" w:color="auto"/>
              <w:left w:val="single" w:sz="4" w:space="0" w:color="auto"/>
              <w:bottom w:val="single" w:sz="4" w:space="0" w:color="auto"/>
              <w:right w:val="single" w:sz="4" w:space="0" w:color="auto"/>
            </w:tcBorders>
            <w:vAlign w:val="center"/>
          </w:tcPr>
          <w:p w14:paraId="12B13666" w14:textId="49C6AE00" w:rsidR="00C33F81" w:rsidRPr="005265F7" w:rsidRDefault="00C33F81" w:rsidP="005265F7">
            <w:pPr>
              <w:spacing w:before="120"/>
              <w:rPr>
                <w:rFonts w:asciiTheme="majorHAnsi" w:hAnsiTheme="majorHAnsi"/>
                <w:i/>
                <w:color w:val="365F91" w:themeColor="accent1" w:themeShade="BF"/>
              </w:rPr>
            </w:pPr>
            <w:r w:rsidRPr="005265F7">
              <w:rPr>
                <w:rFonts w:asciiTheme="majorHAnsi" w:hAnsiTheme="majorHAnsi"/>
                <w:i/>
                <w:color w:val="365F91" w:themeColor="accent1" w:themeShade="BF"/>
              </w:rPr>
              <w:t>Clinical case report</w:t>
            </w:r>
          </w:p>
        </w:tc>
        <w:tc>
          <w:tcPr>
            <w:tcW w:w="2885" w:type="dxa"/>
            <w:tcBorders>
              <w:top w:val="single" w:sz="4" w:space="0" w:color="auto"/>
              <w:left w:val="single" w:sz="4" w:space="0" w:color="auto"/>
              <w:bottom w:val="single" w:sz="4" w:space="0" w:color="auto"/>
              <w:right w:val="single" w:sz="4" w:space="0" w:color="auto"/>
            </w:tcBorders>
            <w:vAlign w:val="center"/>
          </w:tcPr>
          <w:p w14:paraId="3380A64C" w14:textId="66F8754E" w:rsidR="00C33F81" w:rsidRPr="005265F7" w:rsidRDefault="00C33F81" w:rsidP="005265F7">
            <w:pPr>
              <w:spacing w:before="120"/>
              <w:rPr>
                <w:rFonts w:asciiTheme="majorHAnsi" w:hAnsiTheme="majorHAnsi"/>
                <w:i/>
                <w:color w:val="365F91" w:themeColor="accent1" w:themeShade="BF"/>
              </w:rPr>
            </w:pPr>
            <w:r w:rsidRPr="005265F7">
              <w:rPr>
                <w:rFonts w:asciiTheme="majorHAnsi" w:hAnsiTheme="majorHAnsi"/>
                <w:i/>
                <w:color w:val="365F91" w:themeColor="accent1" w:themeShade="BF"/>
              </w:rPr>
              <w:t>CLCWA member</w:t>
            </w:r>
            <w:r w:rsidR="00AE2A0D" w:rsidRPr="005265F7">
              <w:rPr>
                <w:rFonts w:asciiTheme="majorHAnsi" w:hAnsiTheme="majorHAnsi"/>
                <w:i/>
                <w:color w:val="365F91" w:themeColor="accent1" w:themeShade="BF"/>
              </w:rPr>
              <w:t xml:space="preserve"> TBC</w:t>
            </w:r>
          </w:p>
        </w:tc>
        <w:tc>
          <w:tcPr>
            <w:tcW w:w="1178" w:type="dxa"/>
            <w:tcBorders>
              <w:top w:val="single" w:sz="4" w:space="0" w:color="auto"/>
              <w:left w:val="single" w:sz="4" w:space="0" w:color="auto"/>
              <w:bottom w:val="single" w:sz="4" w:space="0" w:color="auto"/>
              <w:right w:val="single" w:sz="4" w:space="0" w:color="auto"/>
            </w:tcBorders>
            <w:vAlign w:val="center"/>
          </w:tcPr>
          <w:p w14:paraId="141A6BBA" w14:textId="6285DF27" w:rsidR="00C33F81" w:rsidRPr="005265F7" w:rsidRDefault="00C33F81" w:rsidP="005265F7">
            <w:pPr>
              <w:spacing w:before="120"/>
              <w:rPr>
                <w:rFonts w:asciiTheme="majorHAnsi" w:hAnsiTheme="majorHAnsi"/>
                <w:i/>
                <w:color w:val="365F91" w:themeColor="accent1" w:themeShade="BF"/>
              </w:rPr>
            </w:pPr>
            <w:r w:rsidRPr="005265F7">
              <w:rPr>
                <w:rFonts w:asciiTheme="majorHAnsi" w:hAnsiTheme="majorHAnsi"/>
                <w:i/>
                <w:color w:val="365F91" w:themeColor="accent1" w:themeShade="BF"/>
              </w:rPr>
              <w:t>1L</w:t>
            </w:r>
          </w:p>
        </w:tc>
      </w:tr>
      <w:tr w:rsidR="00C33F81" w:rsidRPr="00C33F81" w14:paraId="555277C7" w14:textId="54A37485" w:rsidTr="005265F7">
        <w:tc>
          <w:tcPr>
            <w:tcW w:w="1101" w:type="dxa"/>
            <w:tcBorders>
              <w:top w:val="single" w:sz="4" w:space="0" w:color="auto"/>
              <w:left w:val="single" w:sz="4" w:space="0" w:color="auto"/>
              <w:bottom w:val="single" w:sz="4" w:space="0" w:color="auto"/>
              <w:right w:val="single" w:sz="4" w:space="0" w:color="auto"/>
            </w:tcBorders>
            <w:vAlign w:val="center"/>
          </w:tcPr>
          <w:p w14:paraId="4C8B3A7D" w14:textId="7832DCBF" w:rsidR="00C33F81" w:rsidRPr="005265F7" w:rsidRDefault="00C33F81" w:rsidP="005265F7">
            <w:pPr>
              <w:spacing w:before="120"/>
              <w:rPr>
                <w:rFonts w:asciiTheme="majorHAnsi" w:hAnsiTheme="majorHAnsi"/>
                <w:i/>
                <w:color w:val="365F91" w:themeColor="accent1" w:themeShade="BF"/>
              </w:rPr>
            </w:pPr>
            <w:r w:rsidRPr="005265F7">
              <w:rPr>
                <w:rFonts w:asciiTheme="majorHAnsi" w:hAnsiTheme="majorHAnsi"/>
                <w:i/>
                <w:color w:val="365F91" w:themeColor="accent1" w:themeShade="BF"/>
              </w:rPr>
              <w:t>18 Sept</w:t>
            </w:r>
          </w:p>
        </w:tc>
        <w:tc>
          <w:tcPr>
            <w:tcW w:w="3352" w:type="dxa"/>
            <w:tcBorders>
              <w:top w:val="single" w:sz="4" w:space="0" w:color="auto"/>
              <w:left w:val="single" w:sz="4" w:space="0" w:color="auto"/>
              <w:bottom w:val="single" w:sz="4" w:space="0" w:color="auto"/>
              <w:right w:val="single" w:sz="4" w:space="0" w:color="auto"/>
            </w:tcBorders>
            <w:vAlign w:val="center"/>
          </w:tcPr>
          <w:p w14:paraId="144FB018" w14:textId="09AA8167" w:rsidR="00C33F81" w:rsidRPr="005265F7" w:rsidRDefault="00AE2A0D" w:rsidP="005265F7">
            <w:pPr>
              <w:spacing w:before="120"/>
              <w:rPr>
                <w:rFonts w:asciiTheme="majorHAnsi" w:hAnsiTheme="majorHAnsi"/>
                <w:i/>
                <w:color w:val="365F91" w:themeColor="accent1" w:themeShade="BF"/>
              </w:rPr>
            </w:pPr>
            <w:r w:rsidRPr="005265F7">
              <w:rPr>
                <w:rFonts w:asciiTheme="majorHAnsi" w:hAnsiTheme="majorHAnsi"/>
                <w:i/>
                <w:color w:val="365F91" w:themeColor="accent1" w:themeShade="BF"/>
              </w:rPr>
              <w:t>Assessing milk production</w:t>
            </w:r>
          </w:p>
        </w:tc>
        <w:tc>
          <w:tcPr>
            <w:tcW w:w="2885" w:type="dxa"/>
            <w:tcBorders>
              <w:top w:val="single" w:sz="4" w:space="0" w:color="auto"/>
              <w:left w:val="single" w:sz="4" w:space="0" w:color="auto"/>
              <w:bottom w:val="single" w:sz="4" w:space="0" w:color="auto"/>
              <w:right w:val="single" w:sz="4" w:space="0" w:color="auto"/>
            </w:tcBorders>
            <w:vAlign w:val="center"/>
          </w:tcPr>
          <w:p w14:paraId="740DED38" w14:textId="19157364" w:rsidR="00C33F81" w:rsidRPr="005265F7" w:rsidRDefault="00AE2A0D" w:rsidP="005265F7">
            <w:pPr>
              <w:rPr>
                <w:rFonts w:asciiTheme="majorHAnsi" w:hAnsiTheme="majorHAnsi"/>
                <w:i/>
                <w:color w:val="365F91" w:themeColor="accent1" w:themeShade="BF"/>
              </w:rPr>
            </w:pPr>
            <w:proofErr w:type="spellStart"/>
            <w:r w:rsidRPr="005265F7">
              <w:rPr>
                <w:rFonts w:asciiTheme="majorHAnsi" w:hAnsiTheme="majorHAnsi"/>
                <w:i/>
                <w:color w:val="365F91" w:themeColor="accent1" w:themeShade="BF"/>
              </w:rPr>
              <w:t>Dr</w:t>
            </w:r>
            <w:proofErr w:type="spellEnd"/>
            <w:r w:rsidRPr="005265F7">
              <w:rPr>
                <w:rFonts w:asciiTheme="majorHAnsi" w:hAnsiTheme="majorHAnsi"/>
                <w:i/>
                <w:color w:val="365F91" w:themeColor="accent1" w:themeShade="BF"/>
              </w:rPr>
              <w:t xml:space="preserve"> Jackie Kent TBC</w:t>
            </w:r>
          </w:p>
        </w:tc>
        <w:tc>
          <w:tcPr>
            <w:tcW w:w="1178" w:type="dxa"/>
            <w:tcBorders>
              <w:top w:val="single" w:sz="4" w:space="0" w:color="auto"/>
              <w:left w:val="single" w:sz="4" w:space="0" w:color="auto"/>
              <w:bottom w:val="single" w:sz="4" w:space="0" w:color="auto"/>
              <w:right w:val="single" w:sz="4" w:space="0" w:color="auto"/>
            </w:tcBorders>
            <w:vAlign w:val="center"/>
          </w:tcPr>
          <w:p w14:paraId="1DB9E3C4" w14:textId="155BFAB8" w:rsidR="00C33F81" w:rsidRPr="005265F7" w:rsidRDefault="00C33F81" w:rsidP="005265F7">
            <w:pPr>
              <w:rPr>
                <w:rFonts w:asciiTheme="majorHAnsi" w:hAnsiTheme="majorHAnsi"/>
                <w:i/>
                <w:color w:val="365F91" w:themeColor="accent1" w:themeShade="BF"/>
              </w:rPr>
            </w:pPr>
            <w:r w:rsidRPr="005265F7">
              <w:rPr>
                <w:rFonts w:asciiTheme="majorHAnsi" w:hAnsiTheme="majorHAnsi"/>
                <w:i/>
                <w:color w:val="365F91" w:themeColor="accent1" w:themeShade="BF"/>
              </w:rPr>
              <w:t>1L</w:t>
            </w:r>
          </w:p>
        </w:tc>
      </w:tr>
      <w:tr w:rsidR="00C33F81" w:rsidRPr="00C33F81" w14:paraId="18E7FB11" w14:textId="7F639AAF" w:rsidTr="005265F7">
        <w:tc>
          <w:tcPr>
            <w:tcW w:w="1101" w:type="dxa"/>
            <w:tcBorders>
              <w:top w:val="single" w:sz="4" w:space="0" w:color="auto"/>
              <w:left w:val="single" w:sz="4" w:space="0" w:color="auto"/>
              <w:bottom w:val="single" w:sz="4" w:space="0" w:color="auto"/>
              <w:right w:val="single" w:sz="4" w:space="0" w:color="auto"/>
            </w:tcBorders>
            <w:vAlign w:val="center"/>
          </w:tcPr>
          <w:p w14:paraId="57C9DFA3" w14:textId="27619FA9" w:rsidR="00C33F81" w:rsidRPr="005265F7" w:rsidRDefault="00C33F81" w:rsidP="005265F7">
            <w:pPr>
              <w:spacing w:before="120"/>
              <w:rPr>
                <w:rFonts w:asciiTheme="majorHAnsi" w:hAnsiTheme="majorHAnsi"/>
                <w:i/>
                <w:color w:val="365F91" w:themeColor="accent1" w:themeShade="BF"/>
              </w:rPr>
            </w:pPr>
            <w:r w:rsidRPr="005265F7">
              <w:rPr>
                <w:rFonts w:asciiTheme="majorHAnsi" w:hAnsiTheme="majorHAnsi"/>
                <w:i/>
                <w:color w:val="365F91" w:themeColor="accent1" w:themeShade="BF"/>
              </w:rPr>
              <w:t>16 Oct</w:t>
            </w:r>
          </w:p>
        </w:tc>
        <w:tc>
          <w:tcPr>
            <w:tcW w:w="3352" w:type="dxa"/>
            <w:tcBorders>
              <w:top w:val="single" w:sz="4" w:space="0" w:color="auto"/>
              <w:left w:val="single" w:sz="4" w:space="0" w:color="auto"/>
              <w:bottom w:val="single" w:sz="4" w:space="0" w:color="auto"/>
              <w:right w:val="single" w:sz="4" w:space="0" w:color="auto"/>
            </w:tcBorders>
            <w:vAlign w:val="center"/>
          </w:tcPr>
          <w:p w14:paraId="769561F4" w14:textId="5C16C768" w:rsidR="00C33F81" w:rsidRPr="005265F7" w:rsidRDefault="00C33F81" w:rsidP="005265F7">
            <w:pPr>
              <w:tabs>
                <w:tab w:val="left" w:pos="1020"/>
              </w:tabs>
              <w:spacing w:before="120"/>
              <w:rPr>
                <w:rFonts w:asciiTheme="majorHAnsi" w:hAnsiTheme="majorHAnsi"/>
                <w:i/>
                <w:color w:val="365F91" w:themeColor="accent1" w:themeShade="BF"/>
              </w:rPr>
            </w:pPr>
            <w:r w:rsidRPr="005265F7">
              <w:rPr>
                <w:rFonts w:asciiTheme="majorHAnsi" w:hAnsiTheme="majorHAnsi"/>
                <w:i/>
                <w:color w:val="365F91" w:themeColor="accent1" w:themeShade="BF"/>
              </w:rPr>
              <w:t>Ethics topic</w:t>
            </w:r>
          </w:p>
        </w:tc>
        <w:tc>
          <w:tcPr>
            <w:tcW w:w="2885" w:type="dxa"/>
            <w:tcBorders>
              <w:top w:val="single" w:sz="4" w:space="0" w:color="auto"/>
              <w:left w:val="single" w:sz="4" w:space="0" w:color="auto"/>
              <w:bottom w:val="single" w:sz="4" w:space="0" w:color="auto"/>
              <w:right w:val="single" w:sz="4" w:space="0" w:color="auto"/>
            </w:tcBorders>
            <w:vAlign w:val="center"/>
          </w:tcPr>
          <w:p w14:paraId="5BDBC380" w14:textId="456E322C" w:rsidR="00C33F81" w:rsidRPr="005265F7" w:rsidRDefault="00C33F81" w:rsidP="005265F7">
            <w:pPr>
              <w:spacing w:before="120"/>
              <w:rPr>
                <w:rFonts w:asciiTheme="majorHAnsi" w:hAnsiTheme="majorHAnsi"/>
                <w:i/>
                <w:color w:val="365F91" w:themeColor="accent1" w:themeShade="BF"/>
              </w:rPr>
            </w:pPr>
            <w:r w:rsidRPr="005265F7">
              <w:rPr>
                <w:rFonts w:asciiTheme="majorHAnsi" w:hAnsiTheme="majorHAnsi"/>
                <w:i/>
                <w:color w:val="365F91" w:themeColor="accent1" w:themeShade="BF"/>
              </w:rPr>
              <w:t>TBA</w:t>
            </w:r>
          </w:p>
        </w:tc>
        <w:tc>
          <w:tcPr>
            <w:tcW w:w="1178" w:type="dxa"/>
            <w:tcBorders>
              <w:top w:val="single" w:sz="4" w:space="0" w:color="auto"/>
              <w:left w:val="single" w:sz="4" w:space="0" w:color="auto"/>
              <w:bottom w:val="single" w:sz="4" w:space="0" w:color="auto"/>
              <w:right w:val="single" w:sz="4" w:space="0" w:color="auto"/>
            </w:tcBorders>
            <w:vAlign w:val="center"/>
          </w:tcPr>
          <w:p w14:paraId="2B322C87" w14:textId="732160A7" w:rsidR="00C33F81" w:rsidRPr="005265F7" w:rsidRDefault="00C33F81" w:rsidP="005265F7">
            <w:pPr>
              <w:spacing w:before="120"/>
              <w:rPr>
                <w:rFonts w:asciiTheme="majorHAnsi" w:hAnsiTheme="majorHAnsi"/>
                <w:i/>
                <w:color w:val="365F91" w:themeColor="accent1" w:themeShade="BF"/>
              </w:rPr>
            </w:pPr>
            <w:r w:rsidRPr="005265F7">
              <w:rPr>
                <w:rFonts w:asciiTheme="majorHAnsi" w:hAnsiTheme="majorHAnsi"/>
                <w:i/>
                <w:color w:val="365F91" w:themeColor="accent1" w:themeShade="BF"/>
              </w:rPr>
              <w:t>1E</w:t>
            </w:r>
          </w:p>
        </w:tc>
      </w:tr>
      <w:tr w:rsidR="00C33F81" w:rsidRPr="00C33F81" w14:paraId="3BF84FEE" w14:textId="3EE301BF" w:rsidTr="005265F7">
        <w:tc>
          <w:tcPr>
            <w:tcW w:w="1101" w:type="dxa"/>
            <w:tcBorders>
              <w:top w:val="single" w:sz="4" w:space="0" w:color="auto"/>
              <w:left w:val="single" w:sz="4" w:space="0" w:color="auto"/>
              <w:bottom w:val="single" w:sz="4" w:space="0" w:color="auto"/>
              <w:right w:val="single" w:sz="4" w:space="0" w:color="auto"/>
            </w:tcBorders>
            <w:vAlign w:val="center"/>
          </w:tcPr>
          <w:p w14:paraId="16976E6E" w14:textId="13F1C064" w:rsidR="00C33F81" w:rsidRPr="005265F7" w:rsidRDefault="00C33F81" w:rsidP="005265F7">
            <w:pPr>
              <w:spacing w:before="120"/>
              <w:rPr>
                <w:rFonts w:asciiTheme="majorHAnsi" w:hAnsiTheme="majorHAnsi"/>
                <w:i/>
                <w:color w:val="365F91" w:themeColor="accent1" w:themeShade="BF"/>
              </w:rPr>
            </w:pPr>
            <w:r w:rsidRPr="005265F7">
              <w:rPr>
                <w:rFonts w:asciiTheme="majorHAnsi" w:hAnsiTheme="majorHAnsi"/>
                <w:i/>
                <w:color w:val="365F91" w:themeColor="accent1" w:themeShade="BF"/>
              </w:rPr>
              <w:t>19 Nov</w:t>
            </w:r>
          </w:p>
        </w:tc>
        <w:tc>
          <w:tcPr>
            <w:tcW w:w="3352" w:type="dxa"/>
            <w:tcBorders>
              <w:top w:val="single" w:sz="4" w:space="0" w:color="auto"/>
              <w:left w:val="single" w:sz="4" w:space="0" w:color="auto"/>
              <w:bottom w:val="single" w:sz="4" w:space="0" w:color="auto"/>
              <w:right w:val="single" w:sz="4" w:space="0" w:color="auto"/>
            </w:tcBorders>
            <w:vAlign w:val="center"/>
          </w:tcPr>
          <w:p w14:paraId="66317B52" w14:textId="38FB5145" w:rsidR="00C33F81" w:rsidRPr="005265F7" w:rsidRDefault="00AE2A0D" w:rsidP="005265F7">
            <w:pPr>
              <w:tabs>
                <w:tab w:val="left" w:pos="1020"/>
              </w:tabs>
              <w:spacing w:before="120"/>
              <w:rPr>
                <w:rFonts w:asciiTheme="majorHAnsi" w:hAnsiTheme="majorHAnsi"/>
                <w:i/>
                <w:color w:val="365F91" w:themeColor="accent1" w:themeShade="BF"/>
              </w:rPr>
            </w:pPr>
            <w:r w:rsidRPr="005265F7">
              <w:rPr>
                <w:rFonts w:asciiTheme="majorHAnsi" w:hAnsiTheme="majorHAnsi"/>
                <w:i/>
                <w:color w:val="365F91" w:themeColor="accent1" w:themeShade="BF"/>
              </w:rPr>
              <w:t>What keeps mothers breastfeeding to 6 months</w:t>
            </w:r>
          </w:p>
        </w:tc>
        <w:tc>
          <w:tcPr>
            <w:tcW w:w="2885" w:type="dxa"/>
            <w:tcBorders>
              <w:top w:val="single" w:sz="4" w:space="0" w:color="auto"/>
              <w:left w:val="single" w:sz="4" w:space="0" w:color="auto"/>
              <w:bottom w:val="single" w:sz="4" w:space="0" w:color="auto"/>
              <w:right w:val="single" w:sz="4" w:space="0" w:color="auto"/>
            </w:tcBorders>
            <w:vAlign w:val="center"/>
          </w:tcPr>
          <w:p w14:paraId="1354EC42" w14:textId="208F5A16" w:rsidR="00AE2A0D" w:rsidRPr="005265F7" w:rsidRDefault="005265F7" w:rsidP="005265F7">
            <w:pPr>
              <w:spacing w:before="120"/>
              <w:rPr>
                <w:rFonts w:asciiTheme="majorHAnsi" w:hAnsiTheme="majorHAnsi"/>
                <w:i/>
                <w:color w:val="365F91" w:themeColor="accent1" w:themeShade="BF"/>
              </w:rPr>
            </w:pPr>
            <w:r w:rsidRPr="005265F7">
              <w:rPr>
                <w:rFonts w:asciiTheme="majorHAnsi" w:hAnsiTheme="majorHAnsi"/>
                <w:i/>
                <w:color w:val="365F91" w:themeColor="accent1" w:themeShade="BF"/>
              </w:rPr>
              <w:t>Prof</w:t>
            </w:r>
            <w:r w:rsidR="00AE2A0D" w:rsidRPr="005265F7">
              <w:rPr>
                <w:rFonts w:asciiTheme="majorHAnsi" w:hAnsiTheme="majorHAnsi"/>
                <w:i/>
                <w:color w:val="365F91" w:themeColor="accent1" w:themeShade="BF"/>
              </w:rPr>
              <w:t xml:space="preserve"> Yvonne Hauck TBC</w:t>
            </w:r>
          </w:p>
        </w:tc>
        <w:tc>
          <w:tcPr>
            <w:tcW w:w="1178" w:type="dxa"/>
            <w:tcBorders>
              <w:top w:val="single" w:sz="4" w:space="0" w:color="auto"/>
              <w:left w:val="single" w:sz="4" w:space="0" w:color="auto"/>
              <w:bottom w:val="single" w:sz="4" w:space="0" w:color="auto"/>
              <w:right w:val="single" w:sz="4" w:space="0" w:color="auto"/>
            </w:tcBorders>
            <w:vAlign w:val="center"/>
          </w:tcPr>
          <w:p w14:paraId="25C6D9E6" w14:textId="575BE0AD" w:rsidR="00C33F81" w:rsidRPr="005265F7" w:rsidRDefault="00AE2A0D" w:rsidP="005265F7">
            <w:pPr>
              <w:spacing w:before="120"/>
              <w:rPr>
                <w:rFonts w:asciiTheme="majorHAnsi" w:hAnsiTheme="majorHAnsi"/>
                <w:i/>
                <w:color w:val="365F91" w:themeColor="accent1" w:themeShade="BF"/>
              </w:rPr>
            </w:pPr>
            <w:r w:rsidRPr="005265F7">
              <w:rPr>
                <w:rFonts w:asciiTheme="majorHAnsi" w:hAnsiTheme="majorHAnsi"/>
                <w:i/>
                <w:color w:val="365F91" w:themeColor="accent1" w:themeShade="BF"/>
              </w:rPr>
              <w:t>1R</w:t>
            </w:r>
          </w:p>
        </w:tc>
      </w:tr>
    </w:tbl>
    <w:p w14:paraId="15099B4A" w14:textId="77777777" w:rsidR="00EB4692" w:rsidRDefault="00EB4692" w:rsidP="00AE2A0D">
      <w:pPr>
        <w:jc w:val="center"/>
      </w:pPr>
    </w:p>
    <w:p w14:paraId="36DFFC7B" w14:textId="667E4789" w:rsidR="00AE2A0D" w:rsidRPr="007718B7" w:rsidRDefault="00AE2A0D" w:rsidP="00AE2A0D">
      <w:pPr>
        <w:jc w:val="center"/>
      </w:pPr>
      <w:r w:rsidRPr="007718B7">
        <w:t>Attendance certificates for CERPS will be issued at each meeting</w:t>
      </w:r>
    </w:p>
    <w:p w14:paraId="49E5D7E5" w14:textId="77777777" w:rsidR="00AE2A0D" w:rsidRDefault="00AE2A0D" w:rsidP="00AE2A0D">
      <w:pPr>
        <w:jc w:val="center"/>
      </w:pPr>
      <w:r w:rsidRPr="007718B7">
        <w:t>In unforeseen circumstances the program may change without notice</w:t>
      </w:r>
    </w:p>
    <w:p w14:paraId="1DBC2E84" w14:textId="3C6E6E4E" w:rsidR="00AE2A0D" w:rsidRDefault="00AE2A0D"/>
    <w:tbl>
      <w:tblPr>
        <w:tblStyle w:val="TableGrid"/>
        <w:tblW w:w="0" w:type="auto"/>
        <w:tblBorders>
          <w:insideH w:val="none" w:sz="0" w:space="0" w:color="auto"/>
          <w:insideV w:val="none" w:sz="0" w:space="0" w:color="auto"/>
        </w:tblBorders>
        <w:tblLook w:val="04A0" w:firstRow="1" w:lastRow="0" w:firstColumn="1" w:lastColumn="0" w:noHBand="0" w:noVBand="1"/>
      </w:tblPr>
      <w:tblGrid>
        <w:gridCol w:w="7338"/>
        <w:gridCol w:w="1178"/>
      </w:tblGrid>
      <w:tr w:rsidR="00C33F81" w:rsidRPr="00973808" w14:paraId="20D2C357" w14:textId="58A21A67" w:rsidTr="00C33F81">
        <w:tc>
          <w:tcPr>
            <w:tcW w:w="7338" w:type="dxa"/>
            <w:tcBorders>
              <w:top w:val="single" w:sz="4" w:space="0" w:color="auto"/>
              <w:left w:val="nil"/>
              <w:bottom w:val="nil"/>
              <w:right w:val="nil"/>
            </w:tcBorders>
          </w:tcPr>
          <w:p w14:paraId="38D660BC" w14:textId="77777777" w:rsidR="00AE2A0D" w:rsidRDefault="00AE2A0D" w:rsidP="00EB4692"/>
          <w:p w14:paraId="15C3B63E" w14:textId="77777777" w:rsidR="00AE2A0D" w:rsidRDefault="00AE2A0D" w:rsidP="004C75D7"/>
          <w:p w14:paraId="5F929696" w14:textId="158B372D" w:rsidR="004C75D7" w:rsidRDefault="004C75D7" w:rsidP="004C75D7">
            <w:r>
              <w:rPr>
                <w:i/>
                <w:noProof/>
              </w:rPr>
              <mc:AlternateContent>
                <mc:Choice Requires="wps">
                  <w:drawing>
                    <wp:anchor distT="0" distB="0" distL="114300" distR="114300" simplePos="0" relativeHeight="251659264" behindDoc="0" locked="0" layoutInCell="1" allowOverlap="1" wp14:anchorId="41E6EFF4" wp14:editId="18D07C1D">
                      <wp:simplePos x="0" y="0"/>
                      <wp:positionH relativeFrom="column">
                        <wp:posOffset>-457200</wp:posOffset>
                      </wp:positionH>
                      <wp:positionV relativeFrom="paragraph">
                        <wp:posOffset>132715</wp:posOffset>
                      </wp:positionV>
                      <wp:extent cx="6286500" cy="833120"/>
                      <wp:effectExtent l="0" t="0" r="38100" b="3048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33120"/>
                              </a:xfrm>
                              <a:prstGeom prst="rect">
                                <a:avLst/>
                              </a:prstGeom>
                              <a:solidFill>
                                <a:srgbClr val="FFFFFF"/>
                              </a:solidFill>
                              <a:ln w="9525">
                                <a:solidFill>
                                  <a:srgbClr val="000000"/>
                                </a:solidFill>
                                <a:miter lim="800000"/>
                                <a:headEnd/>
                                <a:tailEnd/>
                              </a:ln>
                            </wps:spPr>
                            <wps:txbx>
                              <w:txbxContent>
                                <w:p w14:paraId="7C92C32F" w14:textId="77777777" w:rsidR="00EB4692" w:rsidRPr="007902E4" w:rsidRDefault="00EB4692" w:rsidP="0016146D">
                                  <w:pPr>
                                    <w:jc w:val="center"/>
                                    <w:rPr>
                                      <w:sz w:val="8"/>
                                      <w:szCs w:val="8"/>
                                    </w:rPr>
                                  </w:pPr>
                                </w:p>
                                <w:p w14:paraId="2556D085" w14:textId="3A971189" w:rsidR="00EB4692" w:rsidRPr="000B40A9" w:rsidRDefault="00EB4692" w:rsidP="0016146D">
                                  <w:pPr>
                                    <w:jc w:val="center"/>
                                    <w:rPr>
                                      <w:sz w:val="28"/>
                                      <w:szCs w:val="28"/>
                                    </w:rPr>
                                  </w:pPr>
                                  <w:r w:rsidRPr="000B40A9">
                                    <w:rPr>
                                      <w:sz w:val="28"/>
                                      <w:szCs w:val="28"/>
                                    </w:rPr>
                                    <w:t>For information abo</w:t>
                                  </w:r>
                                  <w:r>
                                    <w:rPr>
                                      <w:sz w:val="28"/>
                                      <w:szCs w:val="28"/>
                                    </w:rPr>
                                    <w:t>ut College Membership or other education programs</w:t>
                                  </w:r>
                                  <w:r w:rsidRPr="000B40A9">
                                    <w:rPr>
                                      <w:sz w:val="28"/>
                                      <w:szCs w:val="28"/>
                                    </w:rPr>
                                    <w:t xml:space="preserve"> </w:t>
                                  </w:r>
                                </w:p>
                                <w:p w14:paraId="0E8A4E45" w14:textId="318CEC43" w:rsidR="00EB4692" w:rsidRDefault="00EB4692" w:rsidP="000B40A9">
                                  <w:pPr>
                                    <w:jc w:val="center"/>
                                    <w:rPr>
                                      <w:b/>
                                    </w:rPr>
                                  </w:pPr>
                                  <w:r w:rsidRPr="00E175AB">
                                    <w:rPr>
                                      <w:b/>
                                    </w:rPr>
                                    <w:t>Visit our website</w:t>
                                  </w:r>
                                  <w:r>
                                    <w:rPr>
                                      <w:b/>
                                    </w:rPr>
                                    <w:t xml:space="preserve"> </w:t>
                                  </w:r>
                                  <w:hyperlink r:id="rId8" w:history="1">
                                    <w:r w:rsidRPr="00E175AB">
                                      <w:rPr>
                                        <w:rStyle w:val="Hyperlink"/>
                                        <w:b/>
                                      </w:rPr>
                                      <w:t>www.lactationwest.org.au</w:t>
                                    </w:r>
                                  </w:hyperlink>
                                  <w:proofErr w:type="gramStart"/>
                                  <w:r w:rsidRPr="00E175AB">
                                    <w:rPr>
                                      <w:b/>
                                    </w:rPr>
                                    <w:t xml:space="preserve"> </w:t>
                                  </w:r>
                                  <w:r>
                                    <w:rPr>
                                      <w:b/>
                                    </w:rPr>
                                    <w:t xml:space="preserve"> or</w:t>
                                  </w:r>
                                  <w:proofErr w:type="gramEnd"/>
                                  <w:r>
                                    <w:rPr>
                                      <w:b/>
                                    </w:rPr>
                                    <w:t xml:space="preserve"> email </w:t>
                                  </w:r>
                                  <w:hyperlink r:id="rId9" w:history="1">
                                    <w:r w:rsidRPr="00E175AB">
                                      <w:rPr>
                                        <w:rStyle w:val="Hyperlink"/>
                                        <w:b/>
                                      </w:rPr>
                                      <w:t>info@lactationwest.org.au</w:t>
                                    </w:r>
                                  </w:hyperlink>
                                  <w:r w:rsidRPr="00E175AB">
                                    <w:rPr>
                                      <w:b/>
                                    </w:rPr>
                                    <w:t xml:space="preserve"> </w:t>
                                  </w:r>
                                  <w:r>
                                    <w:rPr>
                                      <w:b/>
                                    </w:rPr>
                                    <w:t xml:space="preserve">    </w:t>
                                  </w:r>
                                </w:p>
                                <w:p w14:paraId="6AE95946" w14:textId="2380BCC0" w:rsidR="00EB4692" w:rsidRPr="009648EF" w:rsidRDefault="00EB4692" w:rsidP="0016146D">
                                  <w:pPr>
                                    <w:jc w:val="center"/>
                                  </w:pPr>
                                  <w:r>
                                    <w:rPr>
                                      <w:b/>
                                    </w:rPr>
                                    <w:t xml:space="preserve">            </w:t>
                                  </w:r>
                                  <w:r>
                                    <w:t xml:space="preserve"> Mobile 0419 939 553</w:t>
                                  </w:r>
                                </w:p>
                                <w:p w14:paraId="1512B2B7" w14:textId="77777777" w:rsidR="00EB4692" w:rsidRPr="007902E4" w:rsidRDefault="00EB4692" w:rsidP="0016146D">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35.95pt;margin-top:10.45pt;width:495pt;height:6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">
                      <v:textbox>
                        <w:txbxContent>
                          <w:p w14:paraId="7C92C32F" w14:textId="77777777" w:rsidR="00EB4692" w:rsidRPr="007902E4" w:rsidRDefault="00EB4692" w:rsidP="0016146D">
                            <w:pPr>
                              <w:jc w:val="center"/>
                              <w:rPr>
                                <w:sz w:val="8"/>
                                <w:szCs w:val="8"/>
                              </w:rPr>
                            </w:pPr>
                          </w:p>
                          <w:p w14:paraId="2556D085" w14:textId="3A971189" w:rsidR="00EB4692" w:rsidRPr="000B40A9" w:rsidRDefault="00EB4692" w:rsidP="0016146D">
                            <w:pPr>
                              <w:jc w:val="center"/>
                              <w:rPr>
                                <w:sz w:val="28"/>
                                <w:szCs w:val="28"/>
                              </w:rPr>
                            </w:pPr>
                            <w:r w:rsidRPr="000B40A9">
                              <w:rPr>
                                <w:sz w:val="28"/>
                                <w:szCs w:val="28"/>
                              </w:rPr>
                              <w:t>For information abo</w:t>
                            </w:r>
                            <w:r>
                              <w:rPr>
                                <w:sz w:val="28"/>
                                <w:szCs w:val="28"/>
                              </w:rPr>
                              <w:t>ut College Membership or other education programs</w:t>
                            </w:r>
                            <w:r w:rsidRPr="000B40A9">
                              <w:rPr>
                                <w:sz w:val="28"/>
                                <w:szCs w:val="28"/>
                              </w:rPr>
                              <w:t xml:space="preserve"> </w:t>
                            </w:r>
                          </w:p>
                          <w:p w14:paraId="0E8A4E45" w14:textId="318CEC43" w:rsidR="00EB4692" w:rsidRDefault="00EB4692" w:rsidP="000B40A9">
                            <w:pPr>
                              <w:jc w:val="center"/>
                              <w:rPr>
                                <w:b/>
                              </w:rPr>
                            </w:pPr>
                            <w:r w:rsidRPr="00E175AB">
                              <w:rPr>
                                <w:b/>
                              </w:rPr>
                              <w:t>Visit our website</w:t>
                            </w:r>
                            <w:r>
                              <w:rPr>
                                <w:b/>
                              </w:rPr>
                              <w:t xml:space="preserve"> </w:t>
                            </w:r>
                            <w:hyperlink r:id="rId10" w:history="1">
                              <w:r w:rsidRPr="00E175AB">
                                <w:rPr>
                                  <w:rStyle w:val="Hyperlink"/>
                                  <w:b/>
                                </w:rPr>
                                <w:t>www.lactationwest.org.au</w:t>
                              </w:r>
                            </w:hyperlink>
                            <w:proofErr w:type="gramStart"/>
                            <w:r w:rsidRPr="00E175AB">
                              <w:rPr>
                                <w:b/>
                              </w:rPr>
                              <w:t xml:space="preserve"> </w:t>
                            </w:r>
                            <w:r>
                              <w:rPr>
                                <w:b/>
                              </w:rPr>
                              <w:t xml:space="preserve"> or</w:t>
                            </w:r>
                            <w:proofErr w:type="gramEnd"/>
                            <w:r>
                              <w:rPr>
                                <w:b/>
                              </w:rPr>
                              <w:t xml:space="preserve"> email </w:t>
                            </w:r>
                            <w:hyperlink r:id="rId11" w:history="1">
                              <w:r w:rsidRPr="00E175AB">
                                <w:rPr>
                                  <w:rStyle w:val="Hyperlink"/>
                                  <w:b/>
                                </w:rPr>
                                <w:t>info@lactationwest.org.au</w:t>
                              </w:r>
                            </w:hyperlink>
                            <w:r w:rsidRPr="00E175AB">
                              <w:rPr>
                                <w:b/>
                              </w:rPr>
                              <w:t xml:space="preserve"> </w:t>
                            </w:r>
                            <w:r>
                              <w:rPr>
                                <w:b/>
                              </w:rPr>
                              <w:t xml:space="preserve">    </w:t>
                            </w:r>
                          </w:p>
                          <w:p w14:paraId="6AE95946" w14:textId="2380BCC0" w:rsidR="00EB4692" w:rsidRPr="009648EF" w:rsidRDefault="00EB4692" w:rsidP="0016146D">
                            <w:pPr>
                              <w:jc w:val="center"/>
                            </w:pPr>
                            <w:r>
                              <w:rPr>
                                <w:b/>
                              </w:rPr>
                              <w:t xml:space="preserve">            </w:t>
                            </w:r>
                            <w:r>
                              <w:t xml:space="preserve"> Mobile 0419 939 553</w:t>
                            </w:r>
                          </w:p>
                          <w:p w14:paraId="1512B2B7" w14:textId="77777777" w:rsidR="00EB4692" w:rsidRPr="007902E4" w:rsidRDefault="00EB4692" w:rsidP="0016146D">
                            <w:pPr>
                              <w:jc w:val="center"/>
                              <w:rPr>
                                <w:b/>
                              </w:rPr>
                            </w:pPr>
                          </w:p>
                        </w:txbxContent>
                      </v:textbox>
                    </v:shape>
                  </w:pict>
                </mc:Fallback>
              </mc:AlternateContent>
            </w:r>
          </w:p>
          <w:p w14:paraId="10332478" w14:textId="77777777" w:rsidR="00AE2A0D" w:rsidRDefault="00AE2A0D" w:rsidP="000B40A9">
            <w:pPr>
              <w:jc w:val="center"/>
            </w:pPr>
          </w:p>
          <w:p w14:paraId="150ACF10" w14:textId="77777777" w:rsidR="00AE2A0D" w:rsidRDefault="00AE2A0D" w:rsidP="000B40A9">
            <w:pPr>
              <w:jc w:val="center"/>
            </w:pPr>
          </w:p>
          <w:p w14:paraId="0A094618" w14:textId="2CD9FCDC" w:rsidR="00AE2A0D" w:rsidRPr="000B40A9" w:rsidRDefault="008E7B7D" w:rsidP="000B40A9">
            <w:pPr>
              <w:jc w:val="center"/>
              <w:rPr>
                <w:sz w:val="28"/>
                <w:szCs w:val="28"/>
              </w:rPr>
            </w:pPr>
            <w:r>
              <w:rPr>
                <w:sz w:val="28"/>
                <w:szCs w:val="28"/>
              </w:rPr>
              <w:lastRenderedPageBreak/>
              <w:t>CONTENT ABSTRACTS</w:t>
            </w:r>
          </w:p>
        </w:tc>
        <w:tc>
          <w:tcPr>
            <w:tcW w:w="1178" w:type="dxa"/>
            <w:tcBorders>
              <w:top w:val="single" w:sz="4" w:space="0" w:color="auto"/>
              <w:left w:val="nil"/>
              <w:bottom w:val="nil"/>
              <w:right w:val="nil"/>
            </w:tcBorders>
          </w:tcPr>
          <w:p w14:paraId="5DDBD70E" w14:textId="77777777" w:rsidR="00C33F81" w:rsidRPr="007718B7" w:rsidRDefault="00C33F81" w:rsidP="000B40A9">
            <w:pPr>
              <w:jc w:val="center"/>
            </w:pPr>
          </w:p>
        </w:tc>
      </w:tr>
    </w:tbl>
    <w:p w14:paraId="219C1ECB" w14:textId="7AE4F6D5" w:rsidR="001E611C" w:rsidRDefault="001E611C"/>
    <w:p w14:paraId="3F28DD3C" w14:textId="77777777" w:rsidR="008E7B7D" w:rsidRPr="008E7B7D" w:rsidRDefault="008E7B7D">
      <w:pPr>
        <w:rPr>
          <w:b/>
        </w:rPr>
      </w:pPr>
      <w:r w:rsidRPr="008E7B7D">
        <w:rPr>
          <w:b/>
        </w:rPr>
        <w:t>19 Feb</w:t>
      </w:r>
      <w:r w:rsidRPr="008E7B7D">
        <w:rPr>
          <w:b/>
        </w:rPr>
        <w:tab/>
      </w:r>
    </w:p>
    <w:p w14:paraId="6B944E06" w14:textId="77777777" w:rsidR="008E7B7D" w:rsidRDefault="008E7B7D">
      <w:pPr>
        <w:rPr>
          <w:b/>
        </w:rPr>
      </w:pPr>
      <w:proofErr w:type="gramStart"/>
      <w:r w:rsidRPr="008E7B7D">
        <w:rPr>
          <w:b/>
        </w:rPr>
        <w:t>Case report of a breastfed infant with lactose intolerance.</w:t>
      </w:r>
      <w:proofErr w:type="gramEnd"/>
      <w:r w:rsidRPr="008E7B7D">
        <w:rPr>
          <w:b/>
        </w:rPr>
        <w:t xml:space="preserve"> </w:t>
      </w:r>
    </w:p>
    <w:p w14:paraId="016A34DE" w14:textId="33823C3C" w:rsidR="008E7B7D" w:rsidRPr="008E7B7D" w:rsidRDefault="008E7B7D">
      <w:pPr>
        <w:rPr>
          <w:b/>
        </w:rPr>
      </w:pPr>
      <w:r w:rsidRPr="008E7B7D">
        <w:rPr>
          <w:b/>
        </w:rPr>
        <w:t xml:space="preserve">Holly </w:t>
      </w:r>
      <w:proofErr w:type="spellStart"/>
      <w:r w:rsidRPr="008E7B7D">
        <w:rPr>
          <w:b/>
        </w:rPr>
        <w:t>Tickner</w:t>
      </w:r>
      <w:proofErr w:type="spellEnd"/>
      <w:r w:rsidRPr="008E7B7D">
        <w:rPr>
          <w:b/>
        </w:rPr>
        <w:t xml:space="preserve"> BSc</w:t>
      </w:r>
    </w:p>
    <w:p w14:paraId="41C643C3" w14:textId="1027CB1A" w:rsidR="008E7B7D" w:rsidRDefault="008E7B7D">
      <w:r>
        <w:t>Holly will report the presentation, investigations and management of an exclusively breastfed infant that was diagnosed with primary lactose intolerance.</w:t>
      </w:r>
    </w:p>
    <w:p w14:paraId="665619C7" w14:textId="61A755D2" w:rsidR="008E7B7D" w:rsidRDefault="008E7B7D">
      <w:r>
        <w:t>Published evidence for the investigation and management of these infants will be reviewed.</w:t>
      </w:r>
    </w:p>
    <w:p w14:paraId="264D8D9C" w14:textId="77777777" w:rsidR="008E7B7D" w:rsidRDefault="008E7B7D"/>
    <w:p w14:paraId="083E5BEA" w14:textId="773DAA2B" w:rsidR="008E7B7D" w:rsidRPr="008E7B7D" w:rsidRDefault="008E7B7D">
      <w:pPr>
        <w:rPr>
          <w:b/>
        </w:rPr>
      </w:pPr>
      <w:r w:rsidRPr="008E7B7D">
        <w:rPr>
          <w:b/>
        </w:rPr>
        <w:t>19 March</w:t>
      </w:r>
    </w:p>
    <w:p w14:paraId="5B58C2FF" w14:textId="7EDF06AA" w:rsidR="008E7B7D" w:rsidRPr="008E7B7D" w:rsidRDefault="008E7B7D">
      <w:pPr>
        <w:rPr>
          <w:b/>
        </w:rPr>
      </w:pPr>
      <w:r>
        <w:rPr>
          <w:b/>
        </w:rPr>
        <w:t>Tandem</w:t>
      </w:r>
      <w:r w:rsidRPr="008E7B7D">
        <w:rPr>
          <w:b/>
        </w:rPr>
        <w:t xml:space="preserve"> feeding</w:t>
      </w:r>
    </w:p>
    <w:p w14:paraId="13B6254A" w14:textId="1A93B947" w:rsidR="008E7B7D" w:rsidRPr="008E7B7D" w:rsidRDefault="008E7B7D">
      <w:pPr>
        <w:rPr>
          <w:b/>
        </w:rPr>
      </w:pPr>
      <w:r w:rsidRPr="008E7B7D">
        <w:rPr>
          <w:b/>
        </w:rPr>
        <w:t xml:space="preserve">Kelly Adams BSc RN, ABA Breastfeeding </w:t>
      </w:r>
      <w:proofErr w:type="spellStart"/>
      <w:r w:rsidRPr="008E7B7D">
        <w:rPr>
          <w:b/>
        </w:rPr>
        <w:t>Counsellor</w:t>
      </w:r>
      <w:proofErr w:type="spellEnd"/>
    </w:p>
    <w:p w14:paraId="0C39A5A1" w14:textId="6C0573C8" w:rsidR="008E7B7D" w:rsidRDefault="008E7B7D">
      <w:r>
        <w:t xml:space="preserve">Kelly will explore the documented history and experiences of mothers that have tandem breastfed. Advantages and challenges, common concerns and societal responses will be explored. Kelly will provide strategies for supporting </w:t>
      </w:r>
      <w:proofErr w:type="gramStart"/>
      <w:r>
        <w:t>tandem feeding</w:t>
      </w:r>
      <w:proofErr w:type="gramEnd"/>
      <w:r>
        <w:t xml:space="preserve"> families in the community and in health care settings.</w:t>
      </w:r>
    </w:p>
    <w:p w14:paraId="2837B6CB" w14:textId="77777777" w:rsidR="008E7B7D" w:rsidRDefault="008E7B7D"/>
    <w:p w14:paraId="7C6C5C63" w14:textId="7C1BD5EC" w:rsidR="008E7B7D" w:rsidRPr="008C28CE" w:rsidRDefault="008C28CE">
      <w:pPr>
        <w:rPr>
          <w:b/>
        </w:rPr>
      </w:pPr>
      <w:r>
        <w:rPr>
          <w:b/>
        </w:rPr>
        <w:t>23 April</w:t>
      </w:r>
    </w:p>
    <w:p w14:paraId="4419B00D" w14:textId="6335D757" w:rsidR="008E7B7D" w:rsidRPr="008C28CE" w:rsidRDefault="008E7B7D">
      <w:pPr>
        <w:rPr>
          <w:b/>
        </w:rPr>
      </w:pPr>
      <w:r w:rsidRPr="008C28CE">
        <w:rPr>
          <w:b/>
        </w:rPr>
        <w:t xml:space="preserve">Pesticides in </w:t>
      </w:r>
      <w:proofErr w:type="spellStart"/>
      <w:r w:rsidRPr="008C28CE">
        <w:rPr>
          <w:b/>
        </w:rPr>
        <w:t>breastmilk</w:t>
      </w:r>
      <w:proofErr w:type="spellEnd"/>
      <w:r w:rsidRPr="008C28CE">
        <w:rPr>
          <w:b/>
        </w:rPr>
        <w:t>: is it safe?</w:t>
      </w:r>
    </w:p>
    <w:p w14:paraId="2883CC00" w14:textId="23931F6A" w:rsidR="008E7B7D" w:rsidRPr="008C28CE" w:rsidRDefault="008E7B7D">
      <w:pPr>
        <w:rPr>
          <w:b/>
        </w:rPr>
      </w:pPr>
      <w:proofErr w:type="spellStart"/>
      <w:r w:rsidRPr="008C28CE">
        <w:rPr>
          <w:b/>
        </w:rPr>
        <w:t>Dr</w:t>
      </w:r>
      <w:proofErr w:type="spellEnd"/>
      <w:r w:rsidRPr="008C28CE">
        <w:rPr>
          <w:b/>
        </w:rPr>
        <w:t xml:space="preserve"> Melvin Gay</w:t>
      </w:r>
    </w:p>
    <w:p w14:paraId="04FB4C1C" w14:textId="19778F09" w:rsidR="008C28CE" w:rsidRDefault="008C28CE">
      <w:r>
        <w:t>While p</w:t>
      </w:r>
      <w:r w:rsidR="008E7B7D">
        <w:t>esticides are commonly used</w:t>
      </w:r>
      <w:r>
        <w:t xml:space="preserve">, they are typically not visible after application and can be unknowingly absorbed by the human body. It is known that pesticide residue can be detected in human milk. While pesticide use has changed over time, it has been unclear whether this has reduced exposure for breastfed </w:t>
      </w:r>
      <w:proofErr w:type="spellStart"/>
      <w:r>
        <w:t>infnats</w:t>
      </w:r>
      <w:proofErr w:type="spellEnd"/>
      <w:r>
        <w:t xml:space="preserve">. </w:t>
      </w:r>
      <w:proofErr w:type="spellStart"/>
      <w:r>
        <w:t>Dr</w:t>
      </w:r>
      <w:proofErr w:type="spellEnd"/>
      <w:r>
        <w:t xml:space="preserve"> Gay will present the results of his research in this area.</w:t>
      </w:r>
    </w:p>
    <w:p w14:paraId="52EABD5D" w14:textId="77777777" w:rsidR="008C28CE" w:rsidRDefault="008C28CE"/>
    <w:p w14:paraId="126F71BA" w14:textId="1108B5D0" w:rsidR="008C28CE" w:rsidRPr="008C28CE" w:rsidRDefault="008C28CE">
      <w:pPr>
        <w:rPr>
          <w:b/>
        </w:rPr>
      </w:pPr>
      <w:r w:rsidRPr="008C28CE">
        <w:rPr>
          <w:b/>
        </w:rPr>
        <w:t>2 May</w:t>
      </w:r>
    </w:p>
    <w:p w14:paraId="64214F94" w14:textId="58E52AE5" w:rsidR="008E7B7D" w:rsidRPr="008C28CE" w:rsidRDefault="008C28CE">
      <w:pPr>
        <w:rPr>
          <w:b/>
        </w:rPr>
      </w:pPr>
      <w:r w:rsidRPr="008C28CE">
        <w:rPr>
          <w:b/>
        </w:rPr>
        <w:t xml:space="preserve">The role of laser in </w:t>
      </w:r>
      <w:proofErr w:type="gramStart"/>
      <w:r w:rsidRPr="008C28CE">
        <w:rPr>
          <w:b/>
        </w:rPr>
        <w:t>tongue tie</w:t>
      </w:r>
      <w:proofErr w:type="gramEnd"/>
      <w:r w:rsidRPr="008C28CE">
        <w:rPr>
          <w:b/>
        </w:rPr>
        <w:t xml:space="preserve"> division; a pilot study</w:t>
      </w:r>
    </w:p>
    <w:p w14:paraId="755FEC44" w14:textId="10CB74AC" w:rsidR="008E7B7D" w:rsidRPr="008C28CE" w:rsidRDefault="008C28CE" w:rsidP="008C28CE">
      <w:pPr>
        <w:rPr>
          <w:b/>
        </w:rPr>
      </w:pPr>
      <w:r w:rsidRPr="008C28CE">
        <w:rPr>
          <w:b/>
        </w:rPr>
        <w:t xml:space="preserve">Kaye </w:t>
      </w:r>
      <w:proofErr w:type="spellStart"/>
      <w:r w:rsidRPr="008C28CE">
        <w:rPr>
          <w:b/>
        </w:rPr>
        <w:t>Talijancich</w:t>
      </w:r>
      <w:proofErr w:type="spellEnd"/>
      <w:r w:rsidRPr="008C28CE">
        <w:rPr>
          <w:b/>
        </w:rPr>
        <w:t xml:space="preserve"> / </w:t>
      </w:r>
      <w:proofErr w:type="spellStart"/>
      <w:r w:rsidRPr="008C28CE">
        <w:rPr>
          <w:b/>
        </w:rPr>
        <w:t>Dr</w:t>
      </w:r>
      <w:proofErr w:type="spellEnd"/>
      <w:r w:rsidRPr="008C28CE">
        <w:rPr>
          <w:b/>
        </w:rPr>
        <w:t xml:space="preserve"> Gera</w:t>
      </w:r>
    </w:p>
    <w:p w14:paraId="0067AD6B" w14:textId="6DC9CEEA" w:rsidR="008C28CE" w:rsidRPr="008C28CE" w:rsidRDefault="008C28CE" w:rsidP="008C28CE">
      <w:pPr>
        <w:rPr>
          <w:rFonts w:eastAsia="Times New Roman" w:cs="Times New Roman"/>
          <w:color w:val="000000"/>
          <w:lang w:val="en-AU"/>
        </w:rPr>
      </w:pPr>
      <w:r w:rsidRPr="008C28CE">
        <w:rPr>
          <w:rFonts w:eastAsia="Times New Roman" w:cs="Times New Roman"/>
          <w:color w:val="000000"/>
          <w:lang w:val="en-AU"/>
        </w:rPr>
        <w:t xml:space="preserve">The results of a pilot study on breastfeeding outcomes in 49 mothers following their infant’s laser </w:t>
      </w:r>
      <w:proofErr w:type="spellStart"/>
      <w:r w:rsidRPr="008C28CE">
        <w:rPr>
          <w:rFonts w:eastAsia="Times New Roman" w:cs="Times New Roman"/>
          <w:color w:val="000000"/>
          <w:lang w:val="en-AU"/>
        </w:rPr>
        <w:t>frenectomy</w:t>
      </w:r>
      <w:proofErr w:type="spellEnd"/>
      <w:r w:rsidRPr="008C28CE">
        <w:rPr>
          <w:rFonts w:eastAsia="Times New Roman" w:cs="Times New Roman"/>
          <w:color w:val="000000"/>
          <w:lang w:val="en-AU"/>
        </w:rPr>
        <w:t xml:space="preserve"> will be presented.  </w:t>
      </w:r>
    </w:p>
    <w:p w14:paraId="6ECFEE7A" w14:textId="77777777" w:rsidR="008E7B7D" w:rsidRDefault="008E7B7D"/>
    <w:p w14:paraId="7213E2B6" w14:textId="4FF402C7" w:rsidR="008C28CE" w:rsidRPr="008C28CE" w:rsidRDefault="008C28CE">
      <w:pPr>
        <w:rPr>
          <w:b/>
        </w:rPr>
      </w:pPr>
      <w:r w:rsidRPr="008C28CE">
        <w:rPr>
          <w:b/>
        </w:rPr>
        <w:t>18 June</w:t>
      </w:r>
    </w:p>
    <w:p w14:paraId="7FED5C1F" w14:textId="3A3DEB9C" w:rsidR="008C28CE" w:rsidRPr="008C28CE" w:rsidRDefault="008C28CE">
      <w:pPr>
        <w:rPr>
          <w:b/>
        </w:rPr>
      </w:pPr>
      <w:r w:rsidRPr="008C28CE">
        <w:rPr>
          <w:b/>
        </w:rPr>
        <w:t>Preliminary findings on mastitis study</w:t>
      </w:r>
    </w:p>
    <w:p w14:paraId="5F1B6D53" w14:textId="4D5B21E1" w:rsidR="008C28CE" w:rsidRPr="008C28CE" w:rsidRDefault="008C28CE">
      <w:pPr>
        <w:rPr>
          <w:b/>
        </w:rPr>
      </w:pPr>
      <w:proofErr w:type="spellStart"/>
      <w:r w:rsidRPr="008C28CE">
        <w:rPr>
          <w:b/>
        </w:rPr>
        <w:t>Dr</w:t>
      </w:r>
      <w:proofErr w:type="spellEnd"/>
      <w:r w:rsidRPr="008C28CE">
        <w:rPr>
          <w:b/>
        </w:rPr>
        <w:t xml:space="preserve"> </w:t>
      </w:r>
      <w:proofErr w:type="spellStart"/>
      <w:r w:rsidRPr="008C28CE">
        <w:rPr>
          <w:b/>
        </w:rPr>
        <w:t>Leanda</w:t>
      </w:r>
      <w:proofErr w:type="spellEnd"/>
      <w:r w:rsidRPr="008C28CE">
        <w:rPr>
          <w:b/>
        </w:rPr>
        <w:t xml:space="preserve"> McKenna</w:t>
      </w:r>
    </w:p>
    <w:p w14:paraId="1C24DDBB" w14:textId="04FB9E52" w:rsidR="008C28CE" w:rsidRDefault="008C28CE">
      <w:r>
        <w:t xml:space="preserve">Ultrasound </w:t>
      </w:r>
      <w:proofErr w:type="spellStart"/>
      <w:r>
        <w:t>theryapy</w:t>
      </w:r>
      <w:proofErr w:type="spellEnd"/>
      <w:r>
        <w:t xml:space="preserve"> is often recommended for management of blocked ducts and mastitis, despite no published evidence for its efficacy. </w:t>
      </w:r>
      <w:proofErr w:type="spellStart"/>
      <w:r>
        <w:t>Dr</w:t>
      </w:r>
      <w:proofErr w:type="spellEnd"/>
      <w:r>
        <w:t xml:space="preserve"> McKenna will present the results of her evaluation of ultrasound treatment on mastitis in breastfeeding mothers, and implications for clinical practice.</w:t>
      </w:r>
    </w:p>
    <w:sectPr w:rsidR="008C28CE" w:rsidSect="00B1493C">
      <w:headerReference w:type="default"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49659" w14:textId="77777777" w:rsidR="00EB4692" w:rsidRDefault="00EB4692" w:rsidP="000B40A9">
      <w:r>
        <w:separator/>
      </w:r>
    </w:p>
  </w:endnote>
  <w:endnote w:type="continuationSeparator" w:id="0">
    <w:p w14:paraId="54684EBB" w14:textId="77777777" w:rsidR="00EB4692" w:rsidRDefault="00EB4692" w:rsidP="000B4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E61CC" w14:textId="7E081C9C" w:rsidR="00EB4692" w:rsidRPr="000E1F73" w:rsidRDefault="00EB4692" w:rsidP="000B40A9">
    <w:pPr>
      <w:jc w:val="center"/>
      <w:rPr>
        <w:sz w:val="28"/>
        <w:szCs w:val="28"/>
      </w:rPr>
    </w:pPr>
  </w:p>
  <w:p w14:paraId="1D3A9253" w14:textId="77777777" w:rsidR="00EB4692" w:rsidRDefault="00EB46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093E3" w14:textId="77777777" w:rsidR="00EB4692" w:rsidRDefault="00EB4692" w:rsidP="000B40A9">
      <w:r>
        <w:separator/>
      </w:r>
    </w:p>
  </w:footnote>
  <w:footnote w:type="continuationSeparator" w:id="0">
    <w:p w14:paraId="3BE388AA" w14:textId="77777777" w:rsidR="00EB4692" w:rsidRDefault="00EB4692" w:rsidP="000B40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CF8A8" w14:textId="77777777" w:rsidR="00EB4692" w:rsidRDefault="00EB4692" w:rsidP="000B40A9">
    <w:pPr>
      <w:pStyle w:val="Header"/>
      <w:jc w:val="center"/>
    </w:pPr>
    <w:r w:rsidRPr="000E1F73">
      <w:rPr>
        <w:rFonts w:asciiTheme="majorHAnsi" w:hAnsiTheme="majorHAnsi"/>
        <w:b/>
        <w:sz w:val="36"/>
        <w:szCs w:val="36"/>
      </w:rPr>
      <w:t>Lactation Education - Support - Networking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0B8"/>
    <w:rsid w:val="000B40A9"/>
    <w:rsid w:val="000E1F73"/>
    <w:rsid w:val="0016146D"/>
    <w:rsid w:val="001B6EC0"/>
    <w:rsid w:val="001E611C"/>
    <w:rsid w:val="001F03F9"/>
    <w:rsid w:val="002400B8"/>
    <w:rsid w:val="00283AE5"/>
    <w:rsid w:val="002B73E8"/>
    <w:rsid w:val="00387A04"/>
    <w:rsid w:val="003B14D7"/>
    <w:rsid w:val="00433DD4"/>
    <w:rsid w:val="004C75D7"/>
    <w:rsid w:val="004F6663"/>
    <w:rsid w:val="005265F7"/>
    <w:rsid w:val="00571516"/>
    <w:rsid w:val="005F0CE4"/>
    <w:rsid w:val="006252D6"/>
    <w:rsid w:val="00682DCB"/>
    <w:rsid w:val="00713BFD"/>
    <w:rsid w:val="00741368"/>
    <w:rsid w:val="007718B7"/>
    <w:rsid w:val="007C6B47"/>
    <w:rsid w:val="0081414A"/>
    <w:rsid w:val="00872320"/>
    <w:rsid w:val="008C28CE"/>
    <w:rsid w:val="008E7B7D"/>
    <w:rsid w:val="009002F7"/>
    <w:rsid w:val="009648EF"/>
    <w:rsid w:val="00AE2A0D"/>
    <w:rsid w:val="00B1493C"/>
    <w:rsid w:val="00BC17D3"/>
    <w:rsid w:val="00C33F81"/>
    <w:rsid w:val="00C344E8"/>
    <w:rsid w:val="00D1125D"/>
    <w:rsid w:val="00DE1936"/>
    <w:rsid w:val="00DE6D8F"/>
    <w:rsid w:val="00E55800"/>
    <w:rsid w:val="00E908D8"/>
    <w:rsid w:val="00EB4692"/>
    <w:rsid w:val="00EF6BC6"/>
    <w:rsid w:val="00F41A8A"/>
    <w:rsid w:val="00FD2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575F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utput">
    <w:name w:val="r output"/>
    <w:basedOn w:val="Normal"/>
    <w:qFormat/>
    <w:rsid w:val="00C344E8"/>
    <w:rPr>
      <w:rFonts w:ascii="Courier" w:hAnsi="Courier"/>
      <w:sz w:val="18"/>
      <w:lang w:val="en-AU" w:eastAsia="ja-JP"/>
    </w:rPr>
  </w:style>
  <w:style w:type="paragraph" w:styleId="BalloonText">
    <w:name w:val="Balloon Text"/>
    <w:basedOn w:val="Normal"/>
    <w:link w:val="BalloonTextChar"/>
    <w:uiPriority w:val="99"/>
    <w:semiHidden/>
    <w:unhideWhenUsed/>
    <w:rsid w:val="00F41A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1A8A"/>
    <w:rPr>
      <w:rFonts w:ascii="Lucida Grande" w:hAnsi="Lucida Grande" w:cs="Lucida Grande"/>
      <w:sz w:val="18"/>
      <w:szCs w:val="18"/>
    </w:rPr>
  </w:style>
  <w:style w:type="table" w:styleId="TableGrid">
    <w:name w:val="Table Grid"/>
    <w:basedOn w:val="TableNormal"/>
    <w:uiPriority w:val="59"/>
    <w:rsid w:val="002400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6146D"/>
    <w:rPr>
      <w:color w:val="0000FF"/>
      <w:u w:val="single"/>
    </w:rPr>
  </w:style>
  <w:style w:type="paragraph" w:styleId="Header">
    <w:name w:val="header"/>
    <w:basedOn w:val="Normal"/>
    <w:link w:val="HeaderChar"/>
    <w:uiPriority w:val="99"/>
    <w:unhideWhenUsed/>
    <w:rsid w:val="000B40A9"/>
    <w:pPr>
      <w:tabs>
        <w:tab w:val="center" w:pos="4320"/>
        <w:tab w:val="right" w:pos="8640"/>
      </w:tabs>
    </w:pPr>
  </w:style>
  <w:style w:type="character" w:customStyle="1" w:styleId="HeaderChar">
    <w:name w:val="Header Char"/>
    <w:basedOn w:val="DefaultParagraphFont"/>
    <w:link w:val="Header"/>
    <w:uiPriority w:val="99"/>
    <w:rsid w:val="000B40A9"/>
  </w:style>
  <w:style w:type="paragraph" w:styleId="Footer">
    <w:name w:val="footer"/>
    <w:basedOn w:val="Normal"/>
    <w:link w:val="FooterChar"/>
    <w:uiPriority w:val="99"/>
    <w:unhideWhenUsed/>
    <w:rsid w:val="000B40A9"/>
    <w:pPr>
      <w:tabs>
        <w:tab w:val="center" w:pos="4320"/>
        <w:tab w:val="right" w:pos="8640"/>
      </w:tabs>
    </w:pPr>
  </w:style>
  <w:style w:type="character" w:customStyle="1" w:styleId="FooterChar">
    <w:name w:val="Footer Char"/>
    <w:basedOn w:val="DefaultParagraphFont"/>
    <w:link w:val="Footer"/>
    <w:uiPriority w:val="99"/>
    <w:rsid w:val="000B40A9"/>
  </w:style>
  <w:style w:type="character" w:styleId="FollowedHyperlink">
    <w:name w:val="FollowedHyperlink"/>
    <w:basedOn w:val="DefaultParagraphFont"/>
    <w:uiPriority w:val="99"/>
    <w:semiHidden/>
    <w:unhideWhenUsed/>
    <w:rsid w:val="007718B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utput">
    <w:name w:val="r output"/>
    <w:basedOn w:val="Normal"/>
    <w:qFormat/>
    <w:rsid w:val="00C344E8"/>
    <w:rPr>
      <w:rFonts w:ascii="Courier" w:hAnsi="Courier"/>
      <w:sz w:val="18"/>
      <w:lang w:val="en-AU" w:eastAsia="ja-JP"/>
    </w:rPr>
  </w:style>
  <w:style w:type="paragraph" w:styleId="BalloonText">
    <w:name w:val="Balloon Text"/>
    <w:basedOn w:val="Normal"/>
    <w:link w:val="BalloonTextChar"/>
    <w:uiPriority w:val="99"/>
    <w:semiHidden/>
    <w:unhideWhenUsed/>
    <w:rsid w:val="00F41A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1A8A"/>
    <w:rPr>
      <w:rFonts w:ascii="Lucida Grande" w:hAnsi="Lucida Grande" w:cs="Lucida Grande"/>
      <w:sz w:val="18"/>
      <w:szCs w:val="18"/>
    </w:rPr>
  </w:style>
  <w:style w:type="table" w:styleId="TableGrid">
    <w:name w:val="Table Grid"/>
    <w:basedOn w:val="TableNormal"/>
    <w:uiPriority w:val="59"/>
    <w:rsid w:val="002400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6146D"/>
    <w:rPr>
      <w:color w:val="0000FF"/>
      <w:u w:val="single"/>
    </w:rPr>
  </w:style>
  <w:style w:type="paragraph" w:styleId="Header">
    <w:name w:val="header"/>
    <w:basedOn w:val="Normal"/>
    <w:link w:val="HeaderChar"/>
    <w:uiPriority w:val="99"/>
    <w:unhideWhenUsed/>
    <w:rsid w:val="000B40A9"/>
    <w:pPr>
      <w:tabs>
        <w:tab w:val="center" w:pos="4320"/>
        <w:tab w:val="right" w:pos="8640"/>
      </w:tabs>
    </w:pPr>
  </w:style>
  <w:style w:type="character" w:customStyle="1" w:styleId="HeaderChar">
    <w:name w:val="Header Char"/>
    <w:basedOn w:val="DefaultParagraphFont"/>
    <w:link w:val="Header"/>
    <w:uiPriority w:val="99"/>
    <w:rsid w:val="000B40A9"/>
  </w:style>
  <w:style w:type="paragraph" w:styleId="Footer">
    <w:name w:val="footer"/>
    <w:basedOn w:val="Normal"/>
    <w:link w:val="FooterChar"/>
    <w:uiPriority w:val="99"/>
    <w:unhideWhenUsed/>
    <w:rsid w:val="000B40A9"/>
    <w:pPr>
      <w:tabs>
        <w:tab w:val="center" w:pos="4320"/>
        <w:tab w:val="right" w:pos="8640"/>
      </w:tabs>
    </w:pPr>
  </w:style>
  <w:style w:type="character" w:customStyle="1" w:styleId="FooterChar">
    <w:name w:val="Footer Char"/>
    <w:basedOn w:val="DefaultParagraphFont"/>
    <w:link w:val="Footer"/>
    <w:uiPriority w:val="99"/>
    <w:rsid w:val="000B40A9"/>
  </w:style>
  <w:style w:type="character" w:styleId="FollowedHyperlink">
    <w:name w:val="FollowedHyperlink"/>
    <w:basedOn w:val="DefaultParagraphFont"/>
    <w:uiPriority w:val="99"/>
    <w:semiHidden/>
    <w:unhideWhenUsed/>
    <w:rsid w:val="007718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695310">
      <w:bodyDiv w:val="1"/>
      <w:marLeft w:val="0"/>
      <w:marRight w:val="0"/>
      <w:marTop w:val="0"/>
      <w:marBottom w:val="0"/>
      <w:divBdr>
        <w:top w:val="none" w:sz="0" w:space="0" w:color="auto"/>
        <w:left w:val="none" w:sz="0" w:space="0" w:color="auto"/>
        <w:bottom w:val="none" w:sz="0" w:space="0" w:color="auto"/>
        <w:right w:val="none" w:sz="0" w:space="0" w:color="auto"/>
      </w:divBdr>
      <w:divsChild>
        <w:div w:id="262883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437864">
              <w:marLeft w:val="0"/>
              <w:marRight w:val="0"/>
              <w:marTop w:val="0"/>
              <w:marBottom w:val="0"/>
              <w:divBdr>
                <w:top w:val="none" w:sz="0" w:space="0" w:color="auto"/>
                <w:left w:val="none" w:sz="0" w:space="0" w:color="auto"/>
                <w:bottom w:val="none" w:sz="0" w:space="0" w:color="auto"/>
                <w:right w:val="none" w:sz="0" w:space="0" w:color="auto"/>
              </w:divBdr>
              <w:divsChild>
                <w:div w:id="873231557">
                  <w:marLeft w:val="0"/>
                  <w:marRight w:val="0"/>
                  <w:marTop w:val="0"/>
                  <w:marBottom w:val="0"/>
                  <w:divBdr>
                    <w:top w:val="none" w:sz="0" w:space="0" w:color="auto"/>
                    <w:left w:val="none" w:sz="0" w:space="0" w:color="auto"/>
                    <w:bottom w:val="none" w:sz="0" w:space="0" w:color="auto"/>
                    <w:right w:val="none" w:sz="0" w:space="0" w:color="auto"/>
                  </w:divBdr>
                  <w:divsChild>
                    <w:div w:id="220289185">
                      <w:marLeft w:val="0"/>
                      <w:marRight w:val="0"/>
                      <w:marTop w:val="0"/>
                      <w:marBottom w:val="0"/>
                      <w:divBdr>
                        <w:top w:val="none" w:sz="0" w:space="0" w:color="auto"/>
                        <w:left w:val="none" w:sz="0" w:space="0" w:color="auto"/>
                        <w:bottom w:val="none" w:sz="0" w:space="0" w:color="auto"/>
                        <w:right w:val="none" w:sz="0" w:space="0" w:color="auto"/>
                      </w:divBdr>
                      <w:divsChild>
                        <w:div w:id="2143189157">
                          <w:marLeft w:val="0"/>
                          <w:marRight w:val="0"/>
                          <w:marTop w:val="0"/>
                          <w:marBottom w:val="0"/>
                          <w:divBdr>
                            <w:top w:val="none" w:sz="0" w:space="0" w:color="auto"/>
                            <w:left w:val="none" w:sz="0" w:space="0" w:color="auto"/>
                            <w:bottom w:val="none" w:sz="0" w:space="0" w:color="auto"/>
                            <w:right w:val="none" w:sz="0" w:space="0" w:color="auto"/>
                          </w:divBdr>
                          <w:divsChild>
                            <w:div w:id="204149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479455">
                                  <w:marLeft w:val="0"/>
                                  <w:marRight w:val="0"/>
                                  <w:marTop w:val="0"/>
                                  <w:marBottom w:val="0"/>
                                  <w:divBdr>
                                    <w:top w:val="none" w:sz="0" w:space="0" w:color="auto"/>
                                    <w:left w:val="none" w:sz="0" w:space="0" w:color="auto"/>
                                    <w:bottom w:val="none" w:sz="0" w:space="0" w:color="auto"/>
                                    <w:right w:val="none" w:sz="0" w:space="0" w:color="auto"/>
                                  </w:divBdr>
                                  <w:divsChild>
                                    <w:div w:id="1819109671">
                                      <w:marLeft w:val="0"/>
                                      <w:marRight w:val="0"/>
                                      <w:marTop w:val="0"/>
                                      <w:marBottom w:val="0"/>
                                      <w:divBdr>
                                        <w:top w:val="none" w:sz="0" w:space="0" w:color="auto"/>
                                        <w:left w:val="none" w:sz="0" w:space="0" w:color="auto"/>
                                        <w:bottom w:val="none" w:sz="0" w:space="0" w:color="auto"/>
                                        <w:right w:val="none" w:sz="0" w:space="0" w:color="auto"/>
                                      </w:divBdr>
                                      <w:divsChild>
                                        <w:div w:id="160746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lactationwest.org.au"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lactationwest.org.au" TargetMode="External"/><Relationship Id="rId9" Type="http://schemas.openxmlformats.org/officeDocument/2006/relationships/hyperlink" Target="mailto:info@lactationwest.org.au" TargetMode="External"/><Relationship Id="rId10" Type="http://schemas.openxmlformats.org/officeDocument/2006/relationships/hyperlink" Target="http://www.lactationwest.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411</Words>
  <Characters>2346</Characters>
  <Application>Microsoft Macintosh Word</Application>
  <DocSecurity>0</DocSecurity>
  <Lines>19</Lines>
  <Paragraphs>5</Paragraphs>
  <ScaleCrop>false</ScaleCrop>
  <Company>SCB, UWA</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Perrella</dc:creator>
  <cp:keywords/>
  <dc:description/>
  <cp:lastModifiedBy>Sharon Perrella</cp:lastModifiedBy>
  <cp:revision>5</cp:revision>
  <cp:lastPrinted>2018-01-23T05:03:00Z</cp:lastPrinted>
  <dcterms:created xsi:type="dcterms:W3CDTF">2018-01-23T04:18:00Z</dcterms:created>
  <dcterms:modified xsi:type="dcterms:W3CDTF">2018-01-23T05:08:00Z</dcterms:modified>
</cp:coreProperties>
</file>